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E73F6" w:rsidRPr="00E701C0" w:rsidRDefault="00EE73F6" w:rsidP="00EE73F6">
      <w:pPr>
        <w:spacing w:after="0" w:line="480" w:lineRule="auto"/>
        <w:jc w:val="center"/>
        <w:rPr>
          <w:rFonts w:ascii="Times New Roman" w:hAnsi="Times New Roman" w:cs="Times New Roman"/>
          <w:sz w:val="24"/>
          <w:szCs w:val="24"/>
        </w:rPr>
      </w:pPr>
    </w:p>
    <w:p w:rsidR="00EE73F6" w:rsidRPr="00E701C0" w:rsidRDefault="00EE73F6" w:rsidP="00EE73F6">
      <w:pPr>
        <w:spacing w:after="0" w:line="480" w:lineRule="auto"/>
        <w:jc w:val="center"/>
        <w:rPr>
          <w:rFonts w:ascii="Times New Roman" w:hAnsi="Times New Roman" w:cs="Times New Roman"/>
          <w:sz w:val="24"/>
          <w:szCs w:val="24"/>
        </w:rPr>
      </w:pPr>
    </w:p>
    <w:p w:rsidR="00EE73F6" w:rsidRPr="00E701C0" w:rsidRDefault="00EE73F6" w:rsidP="00EE73F6">
      <w:pPr>
        <w:spacing w:after="0" w:line="480" w:lineRule="auto"/>
        <w:jc w:val="center"/>
        <w:rPr>
          <w:rFonts w:ascii="Times New Roman" w:hAnsi="Times New Roman" w:cs="Times New Roman"/>
          <w:sz w:val="24"/>
          <w:szCs w:val="24"/>
        </w:rPr>
      </w:pPr>
    </w:p>
    <w:p w:rsidR="00EE73F6" w:rsidRPr="00E701C0" w:rsidRDefault="00EE73F6" w:rsidP="00EE73F6">
      <w:pPr>
        <w:spacing w:after="0" w:line="480" w:lineRule="auto"/>
        <w:jc w:val="center"/>
        <w:rPr>
          <w:rFonts w:ascii="Times New Roman" w:hAnsi="Times New Roman" w:cs="Times New Roman"/>
          <w:sz w:val="24"/>
          <w:szCs w:val="24"/>
        </w:rPr>
      </w:pPr>
    </w:p>
    <w:p w:rsidR="00EE73F6" w:rsidRPr="00E701C0" w:rsidRDefault="00EE73F6" w:rsidP="00EE73F6">
      <w:pPr>
        <w:spacing w:after="0" w:line="480" w:lineRule="auto"/>
        <w:jc w:val="center"/>
        <w:rPr>
          <w:rFonts w:ascii="Times New Roman" w:hAnsi="Times New Roman" w:cs="Times New Roman"/>
          <w:sz w:val="24"/>
          <w:szCs w:val="24"/>
        </w:rPr>
      </w:pPr>
    </w:p>
    <w:p w:rsidR="00EE73F6" w:rsidRPr="00E701C0" w:rsidRDefault="00EE73F6" w:rsidP="00EE73F6">
      <w:pPr>
        <w:spacing w:after="0" w:line="480" w:lineRule="auto"/>
        <w:jc w:val="center"/>
        <w:rPr>
          <w:rFonts w:ascii="Times New Roman" w:hAnsi="Times New Roman" w:cs="Times New Roman"/>
          <w:sz w:val="24"/>
          <w:szCs w:val="24"/>
        </w:rPr>
      </w:pPr>
    </w:p>
    <w:p w:rsidR="00EE73F6" w:rsidRPr="00E701C0" w:rsidRDefault="00EE73F6" w:rsidP="00EE73F6">
      <w:pPr>
        <w:spacing w:after="0" w:line="480" w:lineRule="auto"/>
        <w:jc w:val="center"/>
        <w:rPr>
          <w:rFonts w:ascii="Times New Roman" w:hAnsi="Times New Roman" w:cs="Times New Roman"/>
          <w:sz w:val="24"/>
          <w:szCs w:val="24"/>
        </w:rPr>
      </w:pPr>
    </w:p>
    <w:p w:rsidR="00EE73F6" w:rsidRPr="00E701C0" w:rsidRDefault="00EE73F6" w:rsidP="00EE73F6">
      <w:pPr>
        <w:spacing w:after="0" w:line="480" w:lineRule="auto"/>
        <w:jc w:val="center"/>
        <w:rPr>
          <w:rFonts w:ascii="Times New Roman" w:hAnsi="Times New Roman" w:cs="Times New Roman"/>
          <w:sz w:val="24"/>
          <w:szCs w:val="24"/>
        </w:rPr>
      </w:pPr>
    </w:p>
    <w:p w:rsidR="00EE73F6" w:rsidRPr="00E701C0" w:rsidRDefault="00EE73F6" w:rsidP="00EE73F6">
      <w:pPr>
        <w:spacing w:after="0" w:line="480" w:lineRule="auto"/>
        <w:jc w:val="center"/>
        <w:rPr>
          <w:rFonts w:ascii="Times New Roman" w:hAnsi="Times New Roman" w:cs="Times New Roman"/>
          <w:sz w:val="24"/>
          <w:szCs w:val="24"/>
        </w:rPr>
      </w:pPr>
    </w:p>
    <w:p w:rsidR="00EE73F6" w:rsidRPr="00E701C0" w:rsidRDefault="00EE73F6" w:rsidP="00EE73F6">
      <w:pPr>
        <w:spacing w:after="0" w:line="480" w:lineRule="auto"/>
        <w:jc w:val="center"/>
        <w:rPr>
          <w:rFonts w:ascii="Times New Roman" w:hAnsi="Times New Roman" w:cs="Times New Roman"/>
          <w:sz w:val="24"/>
          <w:szCs w:val="24"/>
        </w:rPr>
      </w:pPr>
    </w:p>
    <w:p w:rsidR="001A6FE6" w:rsidRPr="00E701C0" w:rsidRDefault="00D14160" w:rsidP="00EE73F6">
      <w:pPr>
        <w:spacing w:after="0" w:line="480" w:lineRule="auto"/>
        <w:jc w:val="center"/>
        <w:rPr>
          <w:rFonts w:ascii="Times New Roman" w:eastAsia="Times New Roman" w:hAnsi="Times New Roman" w:cs="Times New Roman"/>
          <w:sz w:val="24"/>
          <w:szCs w:val="24"/>
        </w:rPr>
      </w:pPr>
      <w:r w:rsidRPr="00E701C0">
        <w:rPr>
          <w:rFonts w:ascii="Times New Roman" w:hAnsi="Times New Roman" w:cs="Times New Roman"/>
          <w:sz w:val="24"/>
          <w:szCs w:val="24"/>
        </w:rPr>
        <w:t xml:space="preserve">Compare and Contrast the Movies Ridley Scott’s Blade Runner 1982 and </w:t>
      </w:r>
      <w:r w:rsidRPr="00E701C0">
        <w:rPr>
          <w:rFonts w:ascii="Times New Roman" w:eastAsia="Times New Roman" w:hAnsi="Times New Roman" w:cs="Times New Roman"/>
          <w:sz w:val="24"/>
          <w:szCs w:val="24"/>
        </w:rPr>
        <w:t>Philip K. Dick's Minority Report 2002</w:t>
      </w:r>
    </w:p>
    <w:p w:rsidR="00EE73F6" w:rsidRPr="00E701C0" w:rsidRDefault="00D14160" w:rsidP="00EE73F6">
      <w:pPr>
        <w:spacing w:after="0" w:line="480" w:lineRule="auto"/>
        <w:jc w:val="center"/>
        <w:rPr>
          <w:rFonts w:ascii="Times New Roman" w:eastAsia="Times New Roman" w:hAnsi="Times New Roman" w:cs="Times New Roman"/>
          <w:sz w:val="24"/>
          <w:szCs w:val="24"/>
        </w:rPr>
      </w:pPr>
      <w:r w:rsidRPr="00E701C0">
        <w:rPr>
          <w:rFonts w:ascii="Times New Roman" w:eastAsia="Times New Roman" w:hAnsi="Times New Roman" w:cs="Times New Roman"/>
          <w:sz w:val="24"/>
          <w:szCs w:val="24"/>
        </w:rPr>
        <w:t>Name</w:t>
      </w:r>
    </w:p>
    <w:p w:rsidR="00EE73F6" w:rsidRPr="00E701C0" w:rsidRDefault="00D14160" w:rsidP="00EE73F6">
      <w:pPr>
        <w:spacing w:after="0" w:line="480" w:lineRule="auto"/>
        <w:jc w:val="center"/>
        <w:rPr>
          <w:rFonts w:ascii="Times New Roman" w:eastAsia="Times New Roman" w:hAnsi="Times New Roman" w:cs="Times New Roman"/>
          <w:sz w:val="24"/>
          <w:szCs w:val="24"/>
        </w:rPr>
      </w:pPr>
      <w:r w:rsidRPr="00E701C0">
        <w:rPr>
          <w:rFonts w:ascii="Times New Roman" w:eastAsia="Times New Roman" w:hAnsi="Times New Roman" w:cs="Times New Roman"/>
          <w:sz w:val="24"/>
          <w:szCs w:val="24"/>
        </w:rPr>
        <w:t>Institution</w:t>
      </w:r>
    </w:p>
    <w:p w:rsidR="00EE73F6" w:rsidRPr="00E701C0" w:rsidRDefault="00D14160" w:rsidP="00EE73F6">
      <w:pPr>
        <w:spacing w:after="0" w:line="480" w:lineRule="auto"/>
        <w:jc w:val="center"/>
        <w:rPr>
          <w:rFonts w:ascii="Times New Roman" w:hAnsi="Times New Roman" w:cs="Times New Roman"/>
          <w:sz w:val="24"/>
          <w:szCs w:val="24"/>
        </w:rPr>
      </w:pPr>
      <w:r w:rsidRPr="00E701C0">
        <w:rPr>
          <w:rFonts w:ascii="Times New Roman" w:eastAsia="Times New Roman" w:hAnsi="Times New Roman" w:cs="Times New Roman"/>
          <w:sz w:val="24"/>
          <w:szCs w:val="24"/>
        </w:rPr>
        <w:t>Date</w:t>
      </w:r>
    </w:p>
    <w:p w:rsidR="00EE73F6" w:rsidRPr="00E701C0" w:rsidRDefault="00EE73F6" w:rsidP="00EE73F6">
      <w:pPr>
        <w:spacing w:after="0" w:line="480" w:lineRule="auto"/>
        <w:rPr>
          <w:rFonts w:ascii="Times New Roman" w:hAnsi="Times New Roman" w:cs="Times New Roman"/>
          <w:sz w:val="24"/>
          <w:szCs w:val="24"/>
        </w:rPr>
      </w:pPr>
    </w:p>
    <w:p w:rsidR="00EE73F6" w:rsidRPr="00E701C0" w:rsidRDefault="00EE73F6" w:rsidP="00EE73F6">
      <w:pPr>
        <w:spacing w:after="0" w:line="480" w:lineRule="auto"/>
        <w:rPr>
          <w:rFonts w:ascii="Times New Roman" w:hAnsi="Times New Roman" w:cs="Times New Roman"/>
          <w:sz w:val="24"/>
          <w:szCs w:val="24"/>
        </w:rPr>
      </w:pPr>
    </w:p>
    <w:p w:rsidR="00EE73F6" w:rsidRPr="00E701C0" w:rsidRDefault="00EE73F6" w:rsidP="00EE73F6">
      <w:pPr>
        <w:spacing w:after="0" w:line="480" w:lineRule="auto"/>
        <w:rPr>
          <w:rFonts w:ascii="Times New Roman" w:hAnsi="Times New Roman" w:cs="Times New Roman"/>
          <w:sz w:val="24"/>
          <w:szCs w:val="24"/>
        </w:rPr>
      </w:pPr>
    </w:p>
    <w:p w:rsidR="00EE73F6" w:rsidRPr="00E701C0" w:rsidRDefault="00EE73F6" w:rsidP="00EE73F6">
      <w:pPr>
        <w:spacing w:after="0" w:line="480" w:lineRule="auto"/>
        <w:rPr>
          <w:rFonts w:ascii="Times New Roman" w:hAnsi="Times New Roman" w:cs="Times New Roman"/>
          <w:sz w:val="24"/>
          <w:szCs w:val="24"/>
        </w:rPr>
      </w:pPr>
    </w:p>
    <w:p w:rsidR="00EE73F6" w:rsidRPr="00E701C0" w:rsidRDefault="00EE73F6" w:rsidP="00EE73F6">
      <w:pPr>
        <w:spacing w:after="0" w:line="480" w:lineRule="auto"/>
        <w:rPr>
          <w:rFonts w:ascii="Times New Roman" w:hAnsi="Times New Roman" w:cs="Times New Roman"/>
          <w:sz w:val="24"/>
          <w:szCs w:val="24"/>
        </w:rPr>
      </w:pPr>
    </w:p>
    <w:p w:rsidR="00EE73F6" w:rsidRPr="00E701C0" w:rsidRDefault="00EE73F6" w:rsidP="00EE73F6">
      <w:pPr>
        <w:spacing w:after="0" w:line="480" w:lineRule="auto"/>
        <w:rPr>
          <w:rFonts w:ascii="Times New Roman" w:hAnsi="Times New Roman" w:cs="Times New Roman"/>
          <w:sz w:val="24"/>
          <w:szCs w:val="24"/>
        </w:rPr>
      </w:pPr>
    </w:p>
    <w:p w:rsidR="00EE73F6" w:rsidRPr="00E701C0" w:rsidRDefault="00EE73F6" w:rsidP="00EE73F6">
      <w:pPr>
        <w:spacing w:after="0" w:line="480" w:lineRule="auto"/>
        <w:rPr>
          <w:rFonts w:ascii="Times New Roman" w:hAnsi="Times New Roman" w:cs="Times New Roman"/>
          <w:sz w:val="24"/>
          <w:szCs w:val="24"/>
        </w:rPr>
      </w:pPr>
    </w:p>
    <w:p w:rsidR="00EE73F6" w:rsidRPr="00E701C0" w:rsidRDefault="00EE73F6" w:rsidP="00EE73F6">
      <w:pPr>
        <w:spacing w:after="0" w:line="480" w:lineRule="auto"/>
        <w:rPr>
          <w:rFonts w:ascii="Times New Roman" w:hAnsi="Times New Roman" w:cs="Times New Roman"/>
          <w:sz w:val="24"/>
          <w:szCs w:val="24"/>
        </w:rPr>
      </w:pPr>
    </w:p>
    <w:p w:rsidR="001A6FE6" w:rsidRPr="00E701C0" w:rsidRDefault="00D14160" w:rsidP="00415811">
      <w:pPr>
        <w:spacing w:after="0" w:line="480" w:lineRule="auto"/>
        <w:jc w:val="center"/>
        <w:rPr>
          <w:rFonts w:ascii="Times New Roman" w:hAnsi="Times New Roman" w:cs="Times New Roman"/>
          <w:b/>
          <w:bCs/>
          <w:sz w:val="24"/>
          <w:szCs w:val="24"/>
        </w:rPr>
      </w:pPr>
      <w:r w:rsidRPr="00E701C0">
        <w:rPr>
          <w:rFonts w:ascii="Times New Roman" w:hAnsi="Times New Roman" w:cs="Times New Roman"/>
          <w:b/>
          <w:bCs/>
          <w:sz w:val="24"/>
          <w:szCs w:val="24"/>
        </w:rPr>
        <w:lastRenderedPageBreak/>
        <w:t>Plot</w:t>
      </w:r>
    </w:p>
    <w:p w:rsidR="001A6FE6" w:rsidRPr="00E701C0" w:rsidRDefault="00D14160" w:rsidP="00EE73F6">
      <w:pPr>
        <w:spacing w:after="0" w:line="480" w:lineRule="auto"/>
        <w:ind w:firstLine="720"/>
        <w:rPr>
          <w:rFonts w:ascii="Times New Roman" w:hAnsi="Times New Roman" w:cs="Times New Roman"/>
          <w:sz w:val="24"/>
          <w:szCs w:val="24"/>
        </w:rPr>
      </w:pPr>
      <w:r w:rsidRPr="00E701C0">
        <w:rPr>
          <w:rFonts w:ascii="Times New Roman" w:hAnsi="Times New Roman" w:cs="Times New Roman"/>
          <w:sz w:val="24"/>
          <w:szCs w:val="24"/>
        </w:rPr>
        <w:t xml:space="preserve">The Minority Report 2002 film is an American film set in Washington DC where the police are keen to stop the murders before their occurrence, thereby effectively reducing the murders cases to </w:t>
      </w:r>
      <w:r w:rsidR="00BE46BD" w:rsidRPr="00E701C0">
        <w:rPr>
          <w:rFonts w:ascii="Times New Roman" w:hAnsi="Times New Roman" w:cs="Times New Roman"/>
          <w:sz w:val="24"/>
          <w:szCs w:val="24"/>
        </w:rPr>
        <w:t>zero. The "Precogs" which are mutated are utilized in the film to assist in the predictions of the murders. They do this by previsualizing the crimes as they often receive visions concerning the future while imprisoning the individuals perceived as would-be murderers in a benevolent virtual reality. The United States federal government is anticipated to adopt a controversial program across the nation to assist in crime reductions.</w:t>
      </w:r>
    </w:p>
    <w:p w:rsidR="00BE46BD" w:rsidRPr="00E701C0" w:rsidRDefault="00D14160" w:rsidP="00EE73F6">
      <w:pPr>
        <w:spacing w:after="0" w:line="480" w:lineRule="auto"/>
        <w:ind w:firstLine="720"/>
        <w:rPr>
          <w:rFonts w:ascii="Times New Roman" w:hAnsi="Times New Roman" w:cs="Times New Roman"/>
          <w:sz w:val="24"/>
          <w:szCs w:val="24"/>
        </w:rPr>
      </w:pPr>
      <w:r w:rsidRPr="00E701C0">
        <w:rPr>
          <w:rFonts w:ascii="Times New Roman" w:hAnsi="Times New Roman" w:cs="Times New Roman"/>
          <w:sz w:val="24"/>
          <w:szCs w:val="24"/>
        </w:rPr>
        <w:t>The son of PreCrime Captain John Anderton separated from his wife and eventually became a drug addict after the disappearance of his son Sean</w:t>
      </w:r>
      <w:r w:rsidRPr="00E701C0">
        <w:rPr>
          <w:rFonts w:ascii="Times New Roman" w:hAnsi="Times New Roman" w:cs="Times New Roman"/>
          <w:sz w:val="24"/>
          <w:szCs w:val="24"/>
        </w:rPr>
        <w:t xml:space="preserve">. </w:t>
      </w:r>
      <w:r w:rsidR="00CB62BF" w:rsidRPr="00E701C0">
        <w:rPr>
          <w:rFonts w:ascii="Times New Roman" w:hAnsi="Times New Roman" w:cs="Times New Roman"/>
          <w:sz w:val="24"/>
          <w:szCs w:val="24"/>
        </w:rPr>
        <w:t>US Department of Justice agent Danny Witwer is currently auditing the program where the Precogs are expected to generate the new prediction, suggesting that Anderton was supposed to</w:t>
      </w:r>
      <w:r w:rsidR="003549AB" w:rsidRPr="00E701C0">
        <w:rPr>
          <w:rFonts w:ascii="Times New Roman" w:hAnsi="Times New Roman" w:cs="Times New Roman"/>
          <w:sz w:val="24"/>
          <w:szCs w:val="24"/>
        </w:rPr>
        <w:t xml:space="preserve"> kill a man named Leo Crew in 36 hours whom he does not know. This forces Anderton to flee the area while Witner is busy searching for his victim. As the film progresses, Anderton decides to look for the advice of Dr Iris Hineman, who was then the creator of PreCrime technology. At this stage, she decides to reveal that at times, a member of the precogs frequently Agatha depicted divergent vision unlike the other two, a "minority report" which clearly describes the possibility of an alternative future. She also explained that such a perspective has always made is it a secret; otherwise, the system's credibility would be compromised and damaged. It is at this stage that Anderton makes up his mind to recover the </w:t>
      </w:r>
      <w:r w:rsidR="00E439EC" w:rsidRPr="00E701C0">
        <w:rPr>
          <w:rFonts w:ascii="Times New Roman" w:hAnsi="Times New Roman" w:cs="Times New Roman"/>
          <w:sz w:val="24"/>
          <w:szCs w:val="24"/>
        </w:rPr>
        <w:t xml:space="preserve">minority report with the primary objective of proving his innocence. </w:t>
      </w:r>
    </w:p>
    <w:p w:rsidR="00095C17" w:rsidRPr="00E701C0" w:rsidRDefault="00D14160" w:rsidP="00EE73F6">
      <w:pPr>
        <w:spacing w:after="0" w:line="480" w:lineRule="auto"/>
        <w:ind w:firstLine="720"/>
        <w:rPr>
          <w:rFonts w:ascii="Times New Roman" w:hAnsi="Times New Roman" w:cs="Times New Roman"/>
          <w:sz w:val="24"/>
          <w:szCs w:val="24"/>
        </w:rPr>
      </w:pPr>
      <w:r w:rsidRPr="00E701C0">
        <w:rPr>
          <w:rFonts w:ascii="Times New Roman" w:hAnsi="Times New Roman" w:cs="Times New Roman"/>
          <w:sz w:val="24"/>
          <w:szCs w:val="24"/>
        </w:rPr>
        <w:t xml:space="preserve">Anderton heads to the </w:t>
      </w:r>
      <w:r w:rsidR="008A11C5" w:rsidRPr="00E701C0">
        <w:rPr>
          <w:rFonts w:ascii="Times New Roman" w:hAnsi="Times New Roman" w:cs="Times New Roman"/>
          <w:sz w:val="24"/>
          <w:szCs w:val="24"/>
        </w:rPr>
        <w:t>black-market</w:t>
      </w:r>
      <w:r w:rsidRPr="00E701C0">
        <w:rPr>
          <w:rFonts w:ascii="Times New Roman" w:hAnsi="Times New Roman" w:cs="Times New Roman"/>
          <w:sz w:val="24"/>
          <w:szCs w:val="24"/>
        </w:rPr>
        <w:t xml:space="preserve"> doctor to have an eye transplant despite being too risky but sceptically avoids the citywide optical recognition system. </w:t>
      </w:r>
      <w:r w:rsidR="008A11C5" w:rsidRPr="00E701C0">
        <w:rPr>
          <w:rFonts w:ascii="Times New Roman" w:hAnsi="Times New Roman" w:cs="Times New Roman"/>
          <w:sz w:val="24"/>
          <w:szCs w:val="24"/>
        </w:rPr>
        <w:t xml:space="preserve">After that, he returns to PreCrime and opts to kidnap Agatha while shutting down the system since the precogs often </w:t>
      </w:r>
      <w:r w:rsidR="008A11C5" w:rsidRPr="00E701C0">
        <w:rPr>
          <w:rFonts w:ascii="Times New Roman" w:hAnsi="Times New Roman" w:cs="Times New Roman"/>
          <w:sz w:val="24"/>
          <w:szCs w:val="24"/>
        </w:rPr>
        <w:lastRenderedPageBreak/>
        <w:t xml:space="preserve">operate as a group mind. Agatha is taken to a hacker by Anderton with the primary motive of removing the minority report of Leo Crow, but to his amusement, the story does not exist. However, Agatha illustrates an image concerning the murder of Ann Lively, who was a woman who had earlier drowned by hooded figure five years ago. </w:t>
      </w:r>
      <w:r w:rsidR="00A91072" w:rsidRPr="00E701C0">
        <w:rPr>
          <w:rFonts w:ascii="Times New Roman" w:hAnsi="Times New Roman" w:cs="Times New Roman"/>
          <w:sz w:val="24"/>
          <w:szCs w:val="24"/>
        </w:rPr>
        <w:t>They both head to the Crow's hotel room from the 36-hour timeframe before the murder closed down. There are numerous</w:t>
      </w:r>
      <w:r w:rsidR="00174DDF" w:rsidRPr="00E701C0">
        <w:rPr>
          <w:rFonts w:ascii="Times New Roman" w:hAnsi="Times New Roman" w:cs="Times New Roman"/>
          <w:sz w:val="24"/>
          <w:szCs w:val="24"/>
        </w:rPr>
        <w:t xml:space="preserve"> images of children and Sean is among them. At this moment, Crow arrives at the scene, and Anderson is ready to take him down by accusing him as a murderer of children. Agatha is against Anderson's intended action; hence he opts to speak to him against the murder and explains that the Crow had the potential of choosing his future that he was quite aware of it. </w:t>
      </w:r>
      <w:r w:rsidR="00437F06" w:rsidRPr="00E701C0">
        <w:rPr>
          <w:rFonts w:ascii="Times New Roman" w:hAnsi="Times New Roman" w:cs="Times New Roman"/>
          <w:sz w:val="24"/>
          <w:szCs w:val="24"/>
        </w:rPr>
        <w:t xml:space="preserve">However, Crow continued to beg Anderson to kill him and allude that he had been hired by unknown assailants to plant photos and die in exchange for his family's financial wellbeing. Crow snatches the gun from Anderton and takes his own life hence forcing both Anderton and Agatha to seek </w:t>
      </w:r>
      <w:r w:rsidR="000A736D" w:rsidRPr="00E701C0">
        <w:rPr>
          <w:rFonts w:ascii="Times New Roman" w:hAnsi="Times New Roman" w:cs="Times New Roman"/>
          <w:sz w:val="24"/>
          <w:szCs w:val="24"/>
        </w:rPr>
        <w:t>an</w:t>
      </w:r>
      <w:r w:rsidR="00437F06" w:rsidRPr="00E701C0">
        <w:rPr>
          <w:rFonts w:ascii="Times New Roman" w:hAnsi="Times New Roman" w:cs="Times New Roman"/>
          <w:sz w:val="24"/>
          <w:szCs w:val="24"/>
        </w:rPr>
        <w:t xml:space="preserve"> escape to Lara's house outside the city for refuge purposes. After escaping, they are exposed to the fact that Agatha's drug-addicted mother sold her to Precrime but was murdered when she sobered and tried to reclaim Agatha's </w:t>
      </w:r>
      <w:r w:rsidR="00E63307" w:rsidRPr="00E701C0">
        <w:rPr>
          <w:rFonts w:ascii="Times New Roman" w:hAnsi="Times New Roman" w:cs="Times New Roman"/>
          <w:sz w:val="24"/>
          <w:szCs w:val="24"/>
        </w:rPr>
        <w:t>back. Anderton also realized that he was pursuing his connection about his knowledge about the existence of Lively as well as his relationship with Agatha.</w:t>
      </w:r>
    </w:p>
    <w:p w:rsidR="00E63307" w:rsidRPr="00E701C0" w:rsidRDefault="00D14160" w:rsidP="00EE73F6">
      <w:pPr>
        <w:spacing w:after="0" w:line="480" w:lineRule="auto"/>
        <w:ind w:firstLine="720"/>
        <w:rPr>
          <w:rFonts w:ascii="Times New Roman" w:hAnsi="Times New Roman" w:cs="Times New Roman"/>
          <w:sz w:val="24"/>
          <w:szCs w:val="24"/>
        </w:rPr>
      </w:pPr>
      <w:r w:rsidRPr="00E701C0">
        <w:rPr>
          <w:rFonts w:ascii="Times New Roman" w:hAnsi="Times New Roman" w:cs="Times New Roman"/>
          <w:sz w:val="24"/>
          <w:szCs w:val="24"/>
        </w:rPr>
        <w:t>Witner got the opportunity to study Crow’s death and suspected that Ander</w:t>
      </w:r>
      <w:r w:rsidRPr="00E701C0">
        <w:rPr>
          <w:rFonts w:ascii="Times New Roman" w:hAnsi="Times New Roman" w:cs="Times New Roman"/>
          <w:sz w:val="24"/>
          <w:szCs w:val="24"/>
        </w:rPr>
        <w:t xml:space="preserve">ton was only framed for the murder </w:t>
      </w:r>
      <w:r w:rsidR="006D7975" w:rsidRPr="00E701C0">
        <w:rPr>
          <w:rFonts w:ascii="Times New Roman" w:hAnsi="Times New Roman" w:cs="Times New Roman"/>
          <w:sz w:val="24"/>
          <w:szCs w:val="24"/>
        </w:rPr>
        <w:t>of Crow</w:t>
      </w:r>
      <w:r w:rsidRPr="00E701C0">
        <w:rPr>
          <w:rFonts w:ascii="Times New Roman" w:hAnsi="Times New Roman" w:cs="Times New Roman"/>
          <w:sz w:val="24"/>
          <w:szCs w:val="24"/>
        </w:rPr>
        <w:t xml:space="preserve">. </w:t>
      </w:r>
      <w:r w:rsidR="006069A3" w:rsidRPr="00E701C0">
        <w:rPr>
          <w:rFonts w:ascii="Times New Roman" w:hAnsi="Times New Roman" w:cs="Times New Roman"/>
          <w:sz w:val="24"/>
          <w:szCs w:val="24"/>
        </w:rPr>
        <w:t>He carefully examines the footage of Lively's murder as well as finds out there were two attempts on her life. Precrime stopped the first attempt, but the second one took very few seconds and was successful since the Precogs were offline; hence the murder is not detected. Witwer opts to take the matter to Lamer Burgess, director and founder of PreCrime but responds by murdering Witwer instead of using Anderton's gun for a cover-up.</w:t>
      </w:r>
    </w:p>
    <w:p w:rsidR="006069A3" w:rsidRPr="00E701C0" w:rsidRDefault="00D14160" w:rsidP="00EE73F6">
      <w:pPr>
        <w:spacing w:after="0" w:line="480" w:lineRule="auto"/>
        <w:ind w:firstLine="720"/>
        <w:rPr>
          <w:rFonts w:ascii="Times New Roman" w:hAnsi="Times New Roman" w:cs="Times New Roman"/>
          <w:sz w:val="24"/>
          <w:szCs w:val="24"/>
        </w:rPr>
      </w:pPr>
      <w:r w:rsidRPr="00E701C0">
        <w:rPr>
          <w:rFonts w:ascii="Times New Roman" w:hAnsi="Times New Roman" w:cs="Times New Roman"/>
          <w:sz w:val="24"/>
          <w:szCs w:val="24"/>
        </w:rPr>
        <w:lastRenderedPageBreak/>
        <w:t>Lara betrays Agatha and Anderton</w:t>
      </w:r>
      <w:r w:rsidRPr="00E701C0">
        <w:rPr>
          <w:rFonts w:ascii="Times New Roman" w:hAnsi="Times New Roman" w:cs="Times New Roman"/>
          <w:sz w:val="24"/>
          <w:szCs w:val="24"/>
        </w:rPr>
        <w:t xml:space="preserve"> by revealing to </w:t>
      </w:r>
      <w:r w:rsidR="00176082" w:rsidRPr="00E701C0">
        <w:rPr>
          <w:rFonts w:ascii="Times New Roman" w:hAnsi="Times New Roman" w:cs="Times New Roman"/>
          <w:sz w:val="24"/>
          <w:szCs w:val="24"/>
        </w:rPr>
        <w:t>Burgess their whereabouts resulting in their capturing and accused of murder</w:t>
      </w:r>
      <w:r w:rsidR="003617A6" w:rsidRPr="00E701C0">
        <w:rPr>
          <w:rFonts w:ascii="Times New Roman" w:hAnsi="Times New Roman" w:cs="Times New Roman"/>
          <w:sz w:val="24"/>
          <w:szCs w:val="24"/>
        </w:rPr>
        <w:t xml:space="preserve"> as well as fitted with a brain device that puts him permanently into a dreamlike sleep. The body of Anderton is deposited into prison, but the warden suggests to him, "that all your dreams come true." Agatha reconnected to the precrime system. As Burgess attempts to comfort Lara, he accidentally confesses that he killed Lively. Lara decides to free Anderton. Eventually, Anderton exposed Burgess at a PreCrime celebratory banquet when he played the full video of Agatha's vision of Burgess taking the life of Lively.</w:t>
      </w:r>
    </w:p>
    <w:p w:rsidR="006069A3" w:rsidRPr="00E701C0" w:rsidRDefault="003617A6" w:rsidP="00EE73F6">
      <w:pPr>
        <w:spacing w:after="0" w:line="480" w:lineRule="auto"/>
        <w:ind w:firstLine="720"/>
        <w:rPr>
          <w:rFonts w:ascii="Times New Roman" w:hAnsi="Times New Roman" w:cs="Times New Roman"/>
          <w:sz w:val="24"/>
          <w:szCs w:val="24"/>
        </w:rPr>
      </w:pPr>
      <w:r w:rsidRPr="00E701C0">
        <w:rPr>
          <w:rFonts w:ascii="Times New Roman" w:hAnsi="Times New Roman" w:cs="Times New Roman"/>
          <w:sz w:val="24"/>
          <w:szCs w:val="24"/>
        </w:rPr>
        <w:t xml:space="preserve">Consequently, a new report generated at </w:t>
      </w:r>
      <w:r w:rsidR="00D81493" w:rsidRPr="00E701C0">
        <w:rPr>
          <w:rFonts w:ascii="Times New Roman" w:hAnsi="Times New Roman" w:cs="Times New Roman"/>
          <w:sz w:val="24"/>
          <w:szCs w:val="24"/>
        </w:rPr>
        <w:t>PreCrime suggests</w:t>
      </w:r>
      <w:r w:rsidRPr="00E701C0">
        <w:rPr>
          <w:rFonts w:ascii="Times New Roman" w:hAnsi="Times New Roman" w:cs="Times New Roman"/>
          <w:sz w:val="24"/>
          <w:szCs w:val="24"/>
        </w:rPr>
        <w:t xml:space="preserve"> that Burgess will take the life of Anderton. Burgess cornered Anderton and explained that </w:t>
      </w:r>
      <w:r w:rsidR="00D81493" w:rsidRPr="00E701C0">
        <w:rPr>
          <w:rFonts w:ascii="Times New Roman" w:hAnsi="Times New Roman" w:cs="Times New Roman"/>
          <w:sz w:val="24"/>
          <w:szCs w:val="24"/>
        </w:rPr>
        <w:t xml:space="preserve">he could not allow Lively to take Agatha back and not have an impact on PreCrime. Therefore, he paraded Lively's life while conveying to the public that it was an actual attempt on her life. This was to ensure that the murder would appear as an echo within the vicinity of PreCrime hence easily ignored. Nevertheless, Anderton explains the Burgess dilemma and states that if it opts to kill him, he would be gone for life, but PreCrime would continue. Sparing his life meant that PreCrime would be discredited as well as </w:t>
      </w:r>
      <w:r w:rsidR="000A736D" w:rsidRPr="00E701C0">
        <w:rPr>
          <w:rFonts w:ascii="Times New Roman" w:hAnsi="Times New Roman" w:cs="Times New Roman"/>
          <w:sz w:val="24"/>
          <w:szCs w:val="24"/>
        </w:rPr>
        <w:t>shutdown</w:t>
      </w:r>
      <w:r w:rsidR="00D81493" w:rsidRPr="00E701C0">
        <w:rPr>
          <w:rFonts w:ascii="Times New Roman" w:hAnsi="Times New Roman" w:cs="Times New Roman"/>
          <w:sz w:val="24"/>
          <w:szCs w:val="24"/>
        </w:rPr>
        <w:t>. He also explained the flaws of the system and once people understand their future, they can change it. Burgess takes his own life at the moment, probably agitated by reality as explained by Anderton. After that, the PreCrime system is closed down, and all the prisoners are pardoned as well as released. However, t</w:t>
      </w:r>
      <w:r w:rsidR="0021083C" w:rsidRPr="00E701C0">
        <w:rPr>
          <w:rFonts w:ascii="Times New Roman" w:hAnsi="Times New Roman" w:cs="Times New Roman"/>
          <w:sz w:val="24"/>
          <w:szCs w:val="24"/>
        </w:rPr>
        <w:t xml:space="preserve">hey are placed under probation in similar </w:t>
      </w:r>
      <w:r w:rsidR="00C32F3A" w:rsidRPr="00E701C0">
        <w:rPr>
          <w:rFonts w:ascii="Times New Roman" w:hAnsi="Times New Roman" w:cs="Times New Roman"/>
          <w:sz w:val="24"/>
          <w:szCs w:val="24"/>
        </w:rPr>
        <w:t>circumstances</w:t>
      </w:r>
      <w:r w:rsidR="0021083C" w:rsidRPr="00E701C0">
        <w:rPr>
          <w:rFonts w:ascii="Times New Roman" w:hAnsi="Times New Roman" w:cs="Times New Roman"/>
          <w:sz w:val="24"/>
          <w:szCs w:val="24"/>
        </w:rPr>
        <w:t xml:space="preserve"> before incorporated into the public. Anderton and </w:t>
      </w:r>
      <w:r w:rsidR="00C32F3A" w:rsidRPr="00E701C0">
        <w:rPr>
          <w:rFonts w:ascii="Times New Roman" w:hAnsi="Times New Roman" w:cs="Times New Roman"/>
          <w:sz w:val="24"/>
          <w:szCs w:val="24"/>
        </w:rPr>
        <w:t>Lara have</w:t>
      </w:r>
      <w:r w:rsidR="0021083C" w:rsidRPr="00E701C0">
        <w:rPr>
          <w:rFonts w:ascii="Times New Roman" w:hAnsi="Times New Roman" w:cs="Times New Roman"/>
          <w:sz w:val="24"/>
          <w:szCs w:val="24"/>
        </w:rPr>
        <w:t xml:space="preserve"> a new child together, and Precogs are sent to undisclosed locations free to live their own lives in peace.  </w:t>
      </w:r>
    </w:p>
    <w:p w:rsidR="00974FA3" w:rsidRPr="00E701C0" w:rsidRDefault="00D14160" w:rsidP="00EE73F6">
      <w:pPr>
        <w:spacing w:after="0" w:line="480" w:lineRule="auto"/>
        <w:ind w:firstLine="720"/>
        <w:rPr>
          <w:rFonts w:ascii="Times New Roman" w:hAnsi="Times New Roman" w:cs="Times New Roman"/>
          <w:sz w:val="24"/>
          <w:szCs w:val="24"/>
        </w:rPr>
      </w:pPr>
      <w:r w:rsidRPr="00E701C0">
        <w:rPr>
          <w:rFonts w:ascii="Times New Roman" w:hAnsi="Times New Roman" w:cs="Times New Roman"/>
          <w:sz w:val="24"/>
          <w:szCs w:val="24"/>
        </w:rPr>
        <w:t>Ridley Scott’s film, Blade Runner 1982,</w:t>
      </w:r>
      <w:r w:rsidR="001926A7" w:rsidRPr="00E701C0">
        <w:rPr>
          <w:rFonts w:ascii="Times New Roman" w:hAnsi="Times New Roman" w:cs="Times New Roman"/>
          <w:sz w:val="24"/>
          <w:szCs w:val="24"/>
        </w:rPr>
        <w:t xml:space="preserve"> is a science fiction film set in a Las Angeles in 2019 where former policeman Rick Deckard is detained courtesy of officer Gaff and brought to </w:t>
      </w:r>
      <w:r w:rsidR="001926A7" w:rsidRPr="00E701C0">
        <w:rPr>
          <w:rFonts w:ascii="Times New Roman" w:hAnsi="Times New Roman" w:cs="Times New Roman"/>
          <w:sz w:val="24"/>
          <w:szCs w:val="24"/>
        </w:rPr>
        <w:lastRenderedPageBreak/>
        <w:t xml:space="preserve">the attention of his former supervisor Bryant. Previously Deckard's responsibilities in the job as a "blade runner" were to track down bioengineered humanoids referred to as replicants and kill, "retire," them getting information that four of them loomed on Earth illegally. Deckard starts to move, but Bryant threatens him and suggests they watch a video of Blade Runner referred to as Holden administering the Voight-Kampff test, which is designed to distinguish replicants </w:t>
      </w:r>
      <w:r w:rsidR="00491397" w:rsidRPr="00E701C0">
        <w:rPr>
          <w:rFonts w:ascii="Times New Roman" w:hAnsi="Times New Roman" w:cs="Times New Roman"/>
          <w:sz w:val="24"/>
          <w:szCs w:val="24"/>
        </w:rPr>
        <w:t>from humans based on their emotional response to selected questions. Leon, the test subject, shoots Holden on the second question. Bryant wants Deckard to aid in retiring Leon as well as other Nexus 6 replicants that are Roy, Batty, Zhora and Pris. As the film progresses, a meeting between Bryant, Deckard and Eldon Tyrell, the CEO is the company that produces the replicants whose objective was to test the functionality of the Nexus 6. Tyree is pessimistic and wants negative results despite allowing Deckard to administer it to his assistant Rachael. This test took longer to complete compared to the previous</w:t>
      </w:r>
      <w:r w:rsidR="0075534C" w:rsidRPr="00E701C0">
        <w:rPr>
          <w:rFonts w:ascii="Times New Roman" w:hAnsi="Times New Roman" w:cs="Times New Roman"/>
          <w:sz w:val="24"/>
          <w:szCs w:val="24"/>
        </w:rPr>
        <w:t xml:space="preserve"> lead in Deckard to conclude that Rachel is a replicant whom he believes is human.</w:t>
      </w:r>
    </w:p>
    <w:p w:rsidR="00974FA3" w:rsidRPr="00E701C0" w:rsidRDefault="0075534C" w:rsidP="00EE73F6">
      <w:pPr>
        <w:spacing w:after="0" w:line="480" w:lineRule="auto"/>
        <w:ind w:firstLine="720"/>
        <w:rPr>
          <w:rFonts w:ascii="Times New Roman" w:hAnsi="Times New Roman" w:cs="Times New Roman"/>
          <w:sz w:val="24"/>
          <w:szCs w:val="24"/>
        </w:rPr>
      </w:pPr>
      <w:r w:rsidRPr="00E701C0">
        <w:rPr>
          <w:rFonts w:ascii="Times New Roman" w:hAnsi="Times New Roman" w:cs="Times New Roman"/>
          <w:sz w:val="24"/>
          <w:szCs w:val="24"/>
        </w:rPr>
        <w:t xml:space="preserve">Consequently, Tyrell expounds on the fact that she is an experiment that has been accorded false memories to create an emotional cushion.  Deckard searches Leon's hotel room only to find photos as well as a synthetic snake. Roy and Leon investigated </w:t>
      </w:r>
      <w:r w:rsidR="000A736D" w:rsidRPr="00E701C0">
        <w:rPr>
          <w:rFonts w:ascii="Times New Roman" w:hAnsi="Times New Roman" w:cs="Times New Roman"/>
          <w:sz w:val="24"/>
          <w:szCs w:val="24"/>
        </w:rPr>
        <w:t>a</w:t>
      </w:r>
      <w:r w:rsidRPr="00E701C0">
        <w:rPr>
          <w:rFonts w:ascii="Times New Roman" w:hAnsi="Times New Roman" w:cs="Times New Roman"/>
          <w:sz w:val="24"/>
          <w:szCs w:val="24"/>
        </w:rPr>
        <w:t xml:space="preserve"> replicant eye-manufacturing laboratory and learned that J.F Sebastian, who was a </w:t>
      </w:r>
      <w:r w:rsidR="000A736D" w:rsidRPr="00E701C0">
        <w:rPr>
          <w:rFonts w:ascii="Times New Roman" w:hAnsi="Times New Roman" w:cs="Times New Roman"/>
          <w:sz w:val="24"/>
          <w:szCs w:val="24"/>
        </w:rPr>
        <w:t>gifted genetic designer</w:t>
      </w:r>
      <w:r w:rsidRPr="00E701C0">
        <w:rPr>
          <w:rFonts w:ascii="Times New Roman" w:hAnsi="Times New Roman" w:cs="Times New Roman"/>
          <w:sz w:val="24"/>
          <w:szCs w:val="24"/>
        </w:rPr>
        <w:t xml:space="preserve"> who worked closely with Tyrell</w:t>
      </w:r>
      <w:r w:rsidR="00F049C9" w:rsidRPr="00E701C0">
        <w:rPr>
          <w:rFonts w:ascii="Times New Roman" w:hAnsi="Times New Roman" w:cs="Times New Roman"/>
          <w:sz w:val="24"/>
          <w:szCs w:val="24"/>
        </w:rPr>
        <w:t>. At this moment, Deckard returns to his apartment where Rachel had been waiting for him and tries to prove her humanity to him showing a family photo but Deckard objects</w:t>
      </w:r>
      <w:r w:rsidR="003F1D95" w:rsidRPr="00E701C0">
        <w:rPr>
          <w:rFonts w:ascii="Times New Roman" w:hAnsi="Times New Roman" w:cs="Times New Roman"/>
          <w:sz w:val="24"/>
          <w:szCs w:val="24"/>
        </w:rPr>
        <w:t xml:space="preserve"> </w:t>
      </w:r>
      <w:r w:rsidR="00BB5A5D" w:rsidRPr="00E701C0">
        <w:rPr>
          <w:rFonts w:ascii="Times New Roman" w:hAnsi="Times New Roman" w:cs="Times New Roman"/>
          <w:sz w:val="24"/>
          <w:szCs w:val="24"/>
        </w:rPr>
        <w:t>by stating that her memories originate from Tyrell's niece's implants and Rachel exits in tears. We are also exposed to the Pris location of Sebastian and his intentional manipulation to acquire his attention and trust.</w:t>
      </w:r>
    </w:p>
    <w:p w:rsidR="00F102F0" w:rsidRPr="00E701C0" w:rsidRDefault="00D14160" w:rsidP="00EE73F6">
      <w:pPr>
        <w:spacing w:after="0" w:line="480" w:lineRule="auto"/>
        <w:ind w:firstLine="720"/>
        <w:rPr>
          <w:rFonts w:ascii="Times New Roman" w:hAnsi="Times New Roman" w:cs="Times New Roman"/>
          <w:sz w:val="24"/>
          <w:szCs w:val="24"/>
        </w:rPr>
      </w:pPr>
      <w:r w:rsidRPr="00E701C0">
        <w:rPr>
          <w:rFonts w:ascii="Times New Roman" w:hAnsi="Times New Roman" w:cs="Times New Roman"/>
          <w:sz w:val="24"/>
          <w:szCs w:val="24"/>
        </w:rPr>
        <w:lastRenderedPageBreak/>
        <w:t xml:space="preserve">A photograph from Leon's apartment as well as the snake scale reveals Deckard the strip club where Zhora works. They confront each other resulting in the </w:t>
      </w:r>
      <w:r w:rsidR="000A736D" w:rsidRPr="00E701C0">
        <w:rPr>
          <w:rFonts w:ascii="Times New Roman" w:hAnsi="Times New Roman" w:cs="Times New Roman"/>
          <w:sz w:val="24"/>
          <w:szCs w:val="24"/>
        </w:rPr>
        <w:t>death of</w:t>
      </w:r>
      <w:r w:rsidRPr="00E701C0">
        <w:rPr>
          <w:rFonts w:ascii="Times New Roman" w:hAnsi="Times New Roman" w:cs="Times New Roman"/>
          <w:sz w:val="24"/>
          <w:szCs w:val="24"/>
        </w:rPr>
        <w:t xml:space="preserve"> Zhora by Deckard and Bryant orders Deckard to kill Rachael but has since disappeared from Tyr</w:t>
      </w:r>
      <w:r w:rsidRPr="00E701C0">
        <w:rPr>
          <w:rFonts w:ascii="Times New Roman" w:hAnsi="Times New Roman" w:cs="Times New Roman"/>
          <w:sz w:val="24"/>
          <w:szCs w:val="24"/>
        </w:rPr>
        <w:t xml:space="preserve">ell corporation. As the film progresses, Deckard locates Rachael in a crowd, but Leon spots him on time and brutally attacks him. At the turn of events occurs since Rachael saves Deckard from the attempted murder by Leon while killing Leon using Deckard's </w:t>
      </w:r>
      <w:r w:rsidRPr="00E701C0">
        <w:rPr>
          <w:rFonts w:ascii="Times New Roman" w:hAnsi="Times New Roman" w:cs="Times New Roman"/>
          <w:sz w:val="24"/>
          <w:szCs w:val="24"/>
        </w:rPr>
        <w:t xml:space="preserve">gun. They headed to Deckard's apartment where they held discussions about all the reviews ending with love between the two. Roy arrives at </w:t>
      </w:r>
      <w:r w:rsidR="000A736D">
        <w:rPr>
          <w:rFonts w:ascii="Times New Roman" w:hAnsi="Times New Roman" w:cs="Times New Roman"/>
          <w:sz w:val="24"/>
          <w:szCs w:val="24"/>
        </w:rPr>
        <w:t>S</w:t>
      </w:r>
      <w:r w:rsidR="000A736D" w:rsidRPr="00E701C0">
        <w:rPr>
          <w:rFonts w:ascii="Times New Roman" w:hAnsi="Times New Roman" w:cs="Times New Roman"/>
          <w:sz w:val="24"/>
          <w:szCs w:val="24"/>
        </w:rPr>
        <w:t>ebastian’s</w:t>
      </w:r>
      <w:r w:rsidRPr="00E701C0">
        <w:rPr>
          <w:rFonts w:ascii="Times New Roman" w:hAnsi="Times New Roman" w:cs="Times New Roman"/>
          <w:sz w:val="24"/>
          <w:szCs w:val="24"/>
        </w:rPr>
        <w:t xml:space="preserve"> apartment and informs Pris that the others are dead</w:t>
      </w:r>
      <w:r w:rsidR="00A6062F" w:rsidRPr="00E701C0">
        <w:rPr>
          <w:rFonts w:ascii="Times New Roman" w:hAnsi="Times New Roman" w:cs="Times New Roman"/>
          <w:sz w:val="24"/>
          <w:szCs w:val="24"/>
        </w:rPr>
        <w:t xml:space="preserve">. Sebastian suggests that out of methuselah </w:t>
      </w:r>
      <w:r w:rsidR="000A736D" w:rsidRPr="00E701C0">
        <w:rPr>
          <w:rFonts w:ascii="Times New Roman" w:hAnsi="Times New Roman" w:cs="Times New Roman"/>
          <w:sz w:val="24"/>
          <w:szCs w:val="24"/>
        </w:rPr>
        <w:t>syndrome</w:t>
      </w:r>
      <w:r w:rsidR="00A6062F" w:rsidRPr="00E701C0">
        <w:rPr>
          <w:rFonts w:ascii="Times New Roman" w:hAnsi="Times New Roman" w:cs="Times New Roman"/>
          <w:sz w:val="24"/>
          <w:szCs w:val="24"/>
        </w:rPr>
        <w:t>, his life would be cut short just like the others. Sebastian and Roy head to Tyrell's penthouse where Roy makes demand from his maker for more experience. This time Tyrell objects resulting in Roy confessing that he had questionable things which fell in deaf ears. He opted to praise Roy's advanced design as well as the accomplishments he had in his short life. Roy grants Tyrell a kiss and murders him on the spot while Sebastian flees, but Roy follows him and probably murders him though not confirmed though he was found dead.</w:t>
      </w:r>
    </w:p>
    <w:p w:rsidR="00A6062F" w:rsidRPr="00E701C0" w:rsidRDefault="00D14160" w:rsidP="00EE73F6">
      <w:pPr>
        <w:spacing w:after="0" w:line="480" w:lineRule="auto"/>
        <w:ind w:firstLine="720"/>
        <w:rPr>
          <w:rFonts w:ascii="Times New Roman" w:hAnsi="Times New Roman" w:cs="Times New Roman"/>
          <w:sz w:val="24"/>
          <w:szCs w:val="24"/>
        </w:rPr>
      </w:pPr>
      <w:r w:rsidRPr="00E701C0">
        <w:rPr>
          <w:rFonts w:ascii="Times New Roman" w:hAnsi="Times New Roman" w:cs="Times New Roman"/>
          <w:sz w:val="24"/>
          <w:szCs w:val="24"/>
        </w:rPr>
        <w:t>Pris ambushes Deckard at Sebastian's apartment but murders her while Roy returns. Roy's body began to fail as his life span was categorically over. Roy chases Deckard through the building ending on a loose grip on the roof where Roy saves</w:t>
      </w:r>
      <w:r w:rsidRPr="00E701C0">
        <w:rPr>
          <w:rFonts w:ascii="Times New Roman" w:hAnsi="Times New Roman" w:cs="Times New Roman"/>
          <w:sz w:val="24"/>
          <w:szCs w:val="24"/>
        </w:rPr>
        <w:t xml:space="preserve"> him from the roof. However, before Roy's inevitable death, he delivers a monolog concerning his memories would soon be lost just as the tears in the rain. Gaff arrived at the scene and began hurling insults at Deckard concerning his failed mission to take</w:t>
      </w:r>
      <w:r w:rsidRPr="00E701C0">
        <w:rPr>
          <w:rFonts w:ascii="Times New Roman" w:hAnsi="Times New Roman" w:cs="Times New Roman"/>
          <w:sz w:val="24"/>
          <w:szCs w:val="24"/>
        </w:rPr>
        <w:t xml:space="preserve"> Racheal's life. Deckard suggests that Racheal's life span is also over. However, he returned to his apartment only to find Rachael asleep in his bed, and they two leave the apartment block together.</w:t>
      </w:r>
    </w:p>
    <w:p w:rsidR="00D81493" w:rsidRPr="00E701C0" w:rsidRDefault="00D14160" w:rsidP="00E701C0">
      <w:pPr>
        <w:spacing w:after="0" w:line="480" w:lineRule="auto"/>
        <w:rPr>
          <w:rFonts w:ascii="Times New Roman" w:hAnsi="Times New Roman" w:cs="Times New Roman"/>
          <w:b/>
          <w:bCs/>
          <w:sz w:val="24"/>
          <w:szCs w:val="24"/>
        </w:rPr>
      </w:pPr>
      <w:r w:rsidRPr="00E701C0">
        <w:rPr>
          <w:rFonts w:ascii="Times New Roman" w:hAnsi="Times New Roman" w:cs="Times New Roman"/>
          <w:b/>
          <w:bCs/>
          <w:sz w:val="24"/>
          <w:szCs w:val="24"/>
        </w:rPr>
        <w:t xml:space="preserve">Underlying philosophy </w:t>
      </w:r>
    </w:p>
    <w:p w:rsidR="00704EF6" w:rsidRPr="00E701C0" w:rsidRDefault="00D14160" w:rsidP="00EE73F6">
      <w:pPr>
        <w:spacing w:after="0" w:line="480" w:lineRule="auto"/>
        <w:ind w:firstLine="720"/>
        <w:rPr>
          <w:rFonts w:ascii="Times New Roman" w:hAnsi="Times New Roman" w:cs="Times New Roman"/>
          <w:sz w:val="24"/>
          <w:szCs w:val="24"/>
        </w:rPr>
      </w:pPr>
      <w:r w:rsidRPr="00E701C0">
        <w:rPr>
          <w:rFonts w:ascii="Times New Roman" w:hAnsi="Times New Roman" w:cs="Times New Roman"/>
          <w:sz w:val="24"/>
          <w:szCs w:val="24"/>
        </w:rPr>
        <w:lastRenderedPageBreak/>
        <w:t>The films are grappling w</w:t>
      </w:r>
      <w:r w:rsidR="00472FBB" w:rsidRPr="00E701C0">
        <w:rPr>
          <w:rFonts w:ascii="Times New Roman" w:hAnsi="Times New Roman" w:cs="Times New Roman"/>
          <w:sz w:val="24"/>
          <w:szCs w:val="24"/>
        </w:rPr>
        <w:t>ith the creation of a safer city through the utilization of devices that predict murder before they occur. In the Minority Report, precogs are utilized where three people with the ability to predict the future. Blade Runner reveals new futuristic skyscrapers as well as factories rising near older crumbling buildings such as the building where Tyrell's corporations sit. The film is considered a dystopian vision of the urban future as per the numerous critics.</w:t>
      </w:r>
    </w:p>
    <w:p w:rsidR="00472FBB" w:rsidRPr="00E701C0" w:rsidRDefault="00D14160" w:rsidP="00E701C0">
      <w:pPr>
        <w:shd w:val="clear" w:color="auto" w:fill="FFFFFF"/>
        <w:spacing w:after="0" w:line="480" w:lineRule="auto"/>
        <w:rPr>
          <w:rFonts w:ascii="Times New Roman" w:eastAsia="Times New Roman" w:hAnsi="Times New Roman" w:cs="Times New Roman"/>
          <w:b/>
          <w:bCs/>
          <w:color w:val="1D1D1D"/>
          <w:sz w:val="24"/>
          <w:szCs w:val="24"/>
        </w:rPr>
      </w:pPr>
      <w:r w:rsidRPr="00E701C0">
        <w:rPr>
          <w:rFonts w:ascii="Times New Roman" w:eastAsia="Times New Roman" w:hAnsi="Times New Roman" w:cs="Times New Roman"/>
          <w:b/>
          <w:bCs/>
          <w:color w:val="1D1D1D"/>
          <w:sz w:val="24"/>
          <w:szCs w:val="24"/>
        </w:rPr>
        <w:t xml:space="preserve">The Technique </w:t>
      </w:r>
      <w:r w:rsidR="00E701C0">
        <w:rPr>
          <w:rFonts w:ascii="Times New Roman" w:eastAsia="Times New Roman" w:hAnsi="Times New Roman" w:cs="Times New Roman"/>
          <w:b/>
          <w:bCs/>
          <w:color w:val="1D1D1D"/>
          <w:sz w:val="24"/>
          <w:szCs w:val="24"/>
        </w:rPr>
        <w:t>Used</w:t>
      </w:r>
    </w:p>
    <w:p w:rsidR="00472FBB" w:rsidRPr="00E701C0" w:rsidRDefault="00D14160" w:rsidP="00EE73F6">
      <w:pPr>
        <w:shd w:val="clear" w:color="auto" w:fill="FFFFFF"/>
        <w:spacing w:after="0" w:line="480" w:lineRule="auto"/>
        <w:ind w:firstLine="720"/>
        <w:rPr>
          <w:rFonts w:ascii="Times New Roman" w:eastAsia="Times New Roman" w:hAnsi="Times New Roman" w:cs="Times New Roman"/>
          <w:color w:val="1D1D1D"/>
          <w:sz w:val="24"/>
          <w:szCs w:val="24"/>
        </w:rPr>
      </w:pPr>
      <w:r w:rsidRPr="00E701C0">
        <w:rPr>
          <w:rFonts w:ascii="Times New Roman" w:eastAsia="Times New Roman" w:hAnsi="Times New Roman" w:cs="Times New Roman"/>
          <w:color w:val="1D1D1D"/>
          <w:sz w:val="24"/>
          <w:szCs w:val="24"/>
        </w:rPr>
        <w:t xml:space="preserve">The film's shots contain the voiceover narration in the case of Blade Runner film. The voiceovers were geared to the audience through which the director has objected it. It had narration monologs that were written by an uncredited Ronald Kibbee. The </w:t>
      </w:r>
      <w:r w:rsidR="00B14B15" w:rsidRPr="00E701C0">
        <w:rPr>
          <w:rFonts w:ascii="Times New Roman" w:eastAsia="Times New Roman" w:hAnsi="Times New Roman" w:cs="Times New Roman"/>
          <w:color w:val="1D1D1D"/>
          <w:sz w:val="24"/>
          <w:szCs w:val="24"/>
        </w:rPr>
        <w:t>minority</w:t>
      </w:r>
      <w:r w:rsidRPr="00E701C0">
        <w:rPr>
          <w:rFonts w:ascii="Times New Roman" w:eastAsia="Times New Roman" w:hAnsi="Times New Roman" w:cs="Times New Roman"/>
          <w:color w:val="1D1D1D"/>
          <w:sz w:val="24"/>
          <w:szCs w:val="24"/>
        </w:rPr>
        <w:t xml:space="preserve"> report, on the other hand, was filmed with an entire</w:t>
      </w:r>
      <w:r w:rsidR="00B14B15" w:rsidRPr="00E701C0">
        <w:rPr>
          <w:rFonts w:ascii="Times New Roman" w:eastAsia="Times New Roman" w:hAnsi="Times New Roman" w:cs="Times New Roman"/>
          <w:color w:val="1D1D1D"/>
          <w:sz w:val="24"/>
          <w:szCs w:val="24"/>
        </w:rPr>
        <w:t>ly digital production design</w:t>
      </w:r>
      <w:r w:rsidR="0045608A" w:rsidRPr="00E701C0">
        <w:rPr>
          <w:rFonts w:ascii="Times New Roman" w:eastAsia="Times New Roman" w:hAnsi="Times New Roman" w:cs="Times New Roman"/>
          <w:color w:val="1D1D1D"/>
          <w:sz w:val="24"/>
          <w:szCs w:val="24"/>
        </w:rPr>
        <w:t xml:space="preserve">. Some productions permitted the use of photoshop in instead of taking the works </w:t>
      </w:r>
      <w:r w:rsidR="006E7DA7" w:rsidRPr="00E701C0">
        <w:rPr>
          <w:rFonts w:ascii="Times New Roman" w:eastAsia="Times New Roman" w:hAnsi="Times New Roman" w:cs="Times New Roman"/>
          <w:color w:val="1D1D1D"/>
          <w:sz w:val="24"/>
          <w:szCs w:val="24"/>
        </w:rPr>
        <w:t>of the</w:t>
      </w:r>
      <w:r w:rsidR="0045608A" w:rsidRPr="00E701C0">
        <w:rPr>
          <w:rFonts w:ascii="Times New Roman" w:eastAsia="Times New Roman" w:hAnsi="Times New Roman" w:cs="Times New Roman"/>
          <w:color w:val="1D1D1D"/>
          <w:sz w:val="24"/>
          <w:szCs w:val="24"/>
        </w:rPr>
        <w:t xml:space="preserve"> painters as well as employ the 3D animation programs that is Maya and XSI to create a stimulating set which would be </w:t>
      </w:r>
      <w:r w:rsidR="006E7DA7" w:rsidRPr="00E701C0">
        <w:rPr>
          <w:rFonts w:ascii="Times New Roman" w:eastAsia="Times New Roman" w:hAnsi="Times New Roman" w:cs="Times New Roman"/>
          <w:color w:val="1D1D1D"/>
          <w:sz w:val="24"/>
          <w:szCs w:val="24"/>
        </w:rPr>
        <w:t>filled with</w:t>
      </w:r>
      <w:r w:rsidR="0045608A" w:rsidRPr="00E701C0">
        <w:rPr>
          <w:rFonts w:ascii="Times New Roman" w:eastAsia="Times New Roman" w:hAnsi="Times New Roman" w:cs="Times New Roman"/>
          <w:color w:val="1D1D1D"/>
          <w:sz w:val="24"/>
          <w:szCs w:val="24"/>
        </w:rPr>
        <w:t xml:space="preserve"> digital actors while using the block out shouts before the occurrence of events. </w:t>
      </w:r>
      <w:r w:rsidR="006E7DA7" w:rsidRPr="00E701C0">
        <w:rPr>
          <w:rFonts w:ascii="Times New Roman" w:eastAsia="Times New Roman" w:hAnsi="Times New Roman" w:cs="Times New Roman"/>
          <w:color w:val="1D1D1D"/>
          <w:sz w:val="24"/>
          <w:szCs w:val="24"/>
        </w:rPr>
        <w:t xml:space="preserve">The technology permitted the tie-in video game as well as special effects companies to acquire data from the previous system before the film was finished. </w:t>
      </w:r>
      <w:r w:rsidR="0045608A" w:rsidRPr="00E701C0">
        <w:rPr>
          <w:rFonts w:ascii="Times New Roman" w:eastAsia="Times New Roman" w:hAnsi="Times New Roman" w:cs="Times New Roman"/>
          <w:color w:val="1D1D1D"/>
          <w:sz w:val="24"/>
          <w:szCs w:val="24"/>
        </w:rPr>
        <w:t xml:space="preserve"> </w:t>
      </w:r>
      <w:r w:rsidR="006E7DA7" w:rsidRPr="00E701C0">
        <w:rPr>
          <w:rFonts w:ascii="Times New Roman" w:eastAsia="Times New Roman" w:hAnsi="Times New Roman" w:cs="Times New Roman"/>
          <w:color w:val="1D1D1D"/>
          <w:sz w:val="24"/>
          <w:szCs w:val="24"/>
        </w:rPr>
        <w:t>Like Blade Runner, the film occurs in an imagined future world consisting of advancements in technology</w:t>
      </w:r>
      <w:r w:rsidR="00E701C0" w:rsidRPr="00E701C0">
        <w:rPr>
          <w:rFonts w:ascii="Times New Roman" w:eastAsia="Times New Roman" w:hAnsi="Times New Roman" w:cs="Times New Roman"/>
          <w:color w:val="1D1D1D"/>
          <w:sz w:val="24"/>
          <w:szCs w:val="24"/>
        </w:rPr>
        <w:t xml:space="preserve"> (</w:t>
      </w:r>
      <w:r w:rsidR="00E701C0" w:rsidRPr="00E701C0">
        <w:rPr>
          <w:rFonts w:ascii="Times New Roman" w:hAnsi="Times New Roman" w:cs="Times New Roman"/>
          <w:color w:val="222222"/>
          <w:sz w:val="24"/>
          <w:szCs w:val="24"/>
          <w:shd w:val="clear" w:color="auto" w:fill="FFFFFF"/>
        </w:rPr>
        <w:t>Coplan and Davies, 2015). </w:t>
      </w:r>
      <w:r w:rsidR="006E7DA7" w:rsidRPr="00E701C0">
        <w:rPr>
          <w:rFonts w:ascii="Times New Roman" w:eastAsia="Times New Roman" w:hAnsi="Times New Roman" w:cs="Times New Roman"/>
          <w:color w:val="1D1D1D"/>
          <w:sz w:val="24"/>
          <w:szCs w:val="24"/>
        </w:rPr>
        <w:t xml:space="preserve"> </w:t>
      </w:r>
    </w:p>
    <w:p w:rsidR="006E7DA7" w:rsidRPr="00E701C0" w:rsidRDefault="00D14160" w:rsidP="00EE73F6">
      <w:pPr>
        <w:shd w:val="clear" w:color="auto" w:fill="FFFFFF"/>
        <w:spacing w:after="0" w:line="480" w:lineRule="auto"/>
        <w:ind w:firstLine="720"/>
        <w:rPr>
          <w:rFonts w:ascii="Times New Roman" w:eastAsia="Times New Roman" w:hAnsi="Times New Roman" w:cs="Times New Roman"/>
          <w:color w:val="1D1D1D"/>
          <w:sz w:val="24"/>
          <w:szCs w:val="24"/>
        </w:rPr>
      </w:pPr>
      <w:r w:rsidRPr="00E701C0">
        <w:rPr>
          <w:rFonts w:ascii="Times New Roman" w:eastAsia="Times New Roman" w:hAnsi="Times New Roman" w:cs="Times New Roman"/>
          <w:color w:val="1D1D1D"/>
          <w:sz w:val="24"/>
          <w:szCs w:val="24"/>
        </w:rPr>
        <w:t xml:space="preserve">The soundtracks in the film are an inspiration from Bernard </w:t>
      </w:r>
      <w:r w:rsidR="00055422" w:rsidRPr="00E701C0">
        <w:rPr>
          <w:rFonts w:ascii="Times New Roman" w:eastAsia="Times New Roman" w:hAnsi="Times New Roman" w:cs="Times New Roman"/>
          <w:color w:val="1D1D1D"/>
          <w:sz w:val="24"/>
          <w:szCs w:val="24"/>
        </w:rPr>
        <w:t>Herman’s</w:t>
      </w:r>
      <w:r w:rsidRPr="00E701C0">
        <w:rPr>
          <w:rFonts w:ascii="Times New Roman" w:eastAsia="Times New Roman" w:hAnsi="Times New Roman" w:cs="Times New Roman"/>
          <w:color w:val="1D1D1D"/>
          <w:sz w:val="24"/>
          <w:szCs w:val="24"/>
        </w:rPr>
        <w:t xml:space="preserve"> work, but the director opted to focus more on the science </w:t>
      </w:r>
      <w:r w:rsidR="00055422" w:rsidRPr="00E701C0">
        <w:rPr>
          <w:rFonts w:ascii="Times New Roman" w:eastAsia="Times New Roman" w:hAnsi="Times New Roman" w:cs="Times New Roman"/>
          <w:color w:val="1D1D1D"/>
          <w:sz w:val="24"/>
          <w:szCs w:val="24"/>
        </w:rPr>
        <w:t>fiction</w:t>
      </w:r>
      <w:r w:rsidRPr="00E701C0">
        <w:rPr>
          <w:rFonts w:ascii="Times New Roman" w:eastAsia="Times New Roman" w:hAnsi="Times New Roman" w:cs="Times New Roman"/>
          <w:color w:val="1D1D1D"/>
          <w:sz w:val="24"/>
          <w:szCs w:val="24"/>
        </w:rPr>
        <w:t xml:space="preserve"> elements while creating a </w:t>
      </w:r>
      <w:r w:rsidR="00055422" w:rsidRPr="00E701C0">
        <w:rPr>
          <w:rFonts w:ascii="Times New Roman" w:eastAsia="Times New Roman" w:hAnsi="Times New Roman" w:cs="Times New Roman"/>
          <w:color w:val="1D1D1D"/>
          <w:sz w:val="24"/>
          <w:szCs w:val="24"/>
        </w:rPr>
        <w:t>conducive</w:t>
      </w:r>
      <w:r w:rsidRPr="00E701C0">
        <w:rPr>
          <w:rFonts w:ascii="Times New Roman" w:eastAsia="Times New Roman" w:hAnsi="Times New Roman" w:cs="Times New Roman"/>
          <w:color w:val="1D1D1D"/>
          <w:sz w:val="24"/>
          <w:szCs w:val="24"/>
        </w:rPr>
        <w:t xml:space="preserve"> score that goes along with the film noir. </w:t>
      </w:r>
      <w:r w:rsidR="00055422" w:rsidRPr="00E701C0">
        <w:rPr>
          <w:rFonts w:ascii="Times New Roman" w:eastAsia="Times New Roman" w:hAnsi="Times New Roman" w:cs="Times New Roman"/>
          <w:color w:val="1D1D1D"/>
          <w:sz w:val="24"/>
          <w:szCs w:val="24"/>
        </w:rPr>
        <w:t xml:space="preserve">He incorporated the traditional noir elements that included the female singer in the Anne Lively scenes in the case of the minority report. Blade Runner was soundtracked by Vangelis, which as a dark, melodic combination of classical compositions as </w:t>
      </w:r>
      <w:r w:rsidR="00055422" w:rsidRPr="00E701C0">
        <w:rPr>
          <w:rFonts w:ascii="Times New Roman" w:eastAsia="Times New Roman" w:hAnsi="Times New Roman" w:cs="Times New Roman"/>
          <w:color w:val="1D1D1D"/>
          <w:sz w:val="24"/>
          <w:szCs w:val="24"/>
        </w:rPr>
        <w:lastRenderedPageBreak/>
        <w:t xml:space="preserve">well as futuristic synthesizers that often mirror the film-noir retro-future that was envisioned by Ridley </w:t>
      </w:r>
      <w:r w:rsidR="000A736D" w:rsidRPr="00E701C0">
        <w:rPr>
          <w:rFonts w:ascii="Times New Roman" w:eastAsia="Times New Roman" w:hAnsi="Times New Roman" w:cs="Times New Roman"/>
          <w:color w:val="1D1D1D"/>
          <w:sz w:val="24"/>
          <w:szCs w:val="24"/>
        </w:rPr>
        <w:t>Scott (</w:t>
      </w:r>
      <w:r w:rsidR="00E701C0" w:rsidRPr="00E701C0">
        <w:rPr>
          <w:rFonts w:ascii="Times New Roman" w:hAnsi="Times New Roman" w:cs="Times New Roman"/>
          <w:color w:val="222222"/>
          <w:sz w:val="24"/>
          <w:szCs w:val="24"/>
          <w:shd w:val="clear" w:color="auto" w:fill="FFFFFF"/>
        </w:rPr>
        <w:t>Fortin, 2016). </w:t>
      </w:r>
      <w:r w:rsidR="00055422" w:rsidRPr="00E701C0">
        <w:rPr>
          <w:rFonts w:ascii="Times New Roman" w:eastAsia="Times New Roman" w:hAnsi="Times New Roman" w:cs="Times New Roman"/>
          <w:color w:val="1D1D1D"/>
          <w:sz w:val="24"/>
          <w:szCs w:val="24"/>
        </w:rPr>
        <w:t xml:space="preserve"> </w:t>
      </w:r>
    </w:p>
    <w:p w:rsidR="009949BA" w:rsidRPr="00E701C0" w:rsidRDefault="00D14160" w:rsidP="00E701C0">
      <w:pPr>
        <w:shd w:val="clear" w:color="auto" w:fill="FFFFFF"/>
        <w:spacing w:after="0" w:line="480" w:lineRule="auto"/>
        <w:rPr>
          <w:rFonts w:ascii="Times New Roman" w:eastAsia="Times New Roman" w:hAnsi="Times New Roman" w:cs="Times New Roman"/>
          <w:b/>
          <w:bCs/>
          <w:color w:val="1D1D1D"/>
          <w:sz w:val="24"/>
          <w:szCs w:val="24"/>
        </w:rPr>
      </w:pPr>
      <w:r w:rsidRPr="00E701C0">
        <w:rPr>
          <w:rFonts w:ascii="Times New Roman" w:eastAsia="Times New Roman" w:hAnsi="Times New Roman" w:cs="Times New Roman"/>
          <w:b/>
          <w:bCs/>
          <w:color w:val="1D1D1D"/>
          <w:sz w:val="24"/>
          <w:szCs w:val="24"/>
        </w:rPr>
        <w:t xml:space="preserve">The setting </w:t>
      </w:r>
      <w:r w:rsidR="00E701C0">
        <w:rPr>
          <w:rFonts w:ascii="Times New Roman" w:eastAsia="Times New Roman" w:hAnsi="Times New Roman" w:cs="Times New Roman"/>
          <w:b/>
          <w:bCs/>
          <w:color w:val="1D1D1D"/>
          <w:sz w:val="24"/>
          <w:szCs w:val="24"/>
        </w:rPr>
        <w:t>of the films</w:t>
      </w:r>
    </w:p>
    <w:p w:rsidR="000960F8" w:rsidRPr="00E701C0" w:rsidRDefault="00D14160" w:rsidP="00EE73F6">
      <w:pPr>
        <w:shd w:val="clear" w:color="auto" w:fill="FFFFFF"/>
        <w:spacing w:after="0" w:line="480" w:lineRule="auto"/>
        <w:ind w:firstLine="720"/>
        <w:rPr>
          <w:rFonts w:ascii="Times New Roman" w:eastAsia="Times New Roman" w:hAnsi="Times New Roman" w:cs="Times New Roman"/>
          <w:color w:val="1D1D1D"/>
          <w:sz w:val="24"/>
          <w:szCs w:val="24"/>
        </w:rPr>
      </w:pPr>
      <w:r w:rsidRPr="00E701C0">
        <w:rPr>
          <w:rFonts w:ascii="Times New Roman" w:eastAsia="Times New Roman" w:hAnsi="Times New Roman" w:cs="Times New Roman"/>
          <w:color w:val="1D1D1D"/>
          <w:sz w:val="24"/>
          <w:szCs w:val="24"/>
        </w:rPr>
        <w:t>Both films describe the anticipated future murders. Blade Runner is set in a dystopian future Los Angeles 2019, where synthetic humans referred to as replicants are bio-engineered by the Tyrell Corporation to work on off-world colonies</w:t>
      </w:r>
      <w:r w:rsidR="00E701C0" w:rsidRPr="00E701C0">
        <w:rPr>
          <w:rFonts w:ascii="Times New Roman" w:eastAsia="Times New Roman" w:hAnsi="Times New Roman" w:cs="Times New Roman"/>
          <w:color w:val="1D1D1D"/>
          <w:sz w:val="24"/>
          <w:szCs w:val="24"/>
        </w:rPr>
        <w:t xml:space="preserve"> (</w:t>
      </w:r>
      <w:r w:rsidR="00E701C0" w:rsidRPr="00E701C0">
        <w:rPr>
          <w:rFonts w:ascii="Times New Roman" w:hAnsi="Times New Roman" w:cs="Times New Roman"/>
          <w:color w:val="222222"/>
          <w:sz w:val="24"/>
          <w:szCs w:val="24"/>
          <w:shd w:val="clear" w:color="auto" w:fill="FFFFFF"/>
        </w:rPr>
        <w:t xml:space="preserve">Lamarque, 2016). </w:t>
      </w:r>
      <w:r w:rsidRPr="00E701C0">
        <w:rPr>
          <w:rFonts w:ascii="Times New Roman" w:eastAsia="Times New Roman" w:hAnsi="Times New Roman" w:cs="Times New Roman"/>
          <w:color w:val="1D1D1D"/>
          <w:sz w:val="24"/>
          <w:szCs w:val="24"/>
        </w:rPr>
        <w:t xml:space="preserve">  </w:t>
      </w:r>
    </w:p>
    <w:p w:rsidR="00055422" w:rsidRPr="00E701C0" w:rsidRDefault="00D14160" w:rsidP="00EE73F6">
      <w:pPr>
        <w:shd w:val="clear" w:color="auto" w:fill="FFFFFF"/>
        <w:spacing w:after="0" w:line="480" w:lineRule="auto"/>
        <w:ind w:firstLine="720"/>
        <w:rPr>
          <w:rFonts w:ascii="Times New Roman" w:eastAsia="Times New Roman" w:hAnsi="Times New Roman" w:cs="Times New Roman"/>
          <w:color w:val="1D1D1D"/>
          <w:sz w:val="24"/>
          <w:szCs w:val="24"/>
        </w:rPr>
      </w:pPr>
      <w:r w:rsidRPr="00E701C0">
        <w:rPr>
          <w:rFonts w:ascii="Times New Roman" w:eastAsia="Times New Roman" w:hAnsi="Times New Roman" w:cs="Times New Roman"/>
          <w:color w:val="1D1D1D"/>
          <w:sz w:val="24"/>
          <w:szCs w:val="24"/>
        </w:rPr>
        <w:t>The Minority Report is set in Washington Dc and North Virginia in 2054 where the PreCrime which is a specialized police department arrests criminal based on future knowledge and anticipated crimes as dictated by the Precogs</w:t>
      </w:r>
      <w:r w:rsidR="00EE73F6" w:rsidRPr="00E701C0">
        <w:rPr>
          <w:rFonts w:ascii="Times New Roman" w:eastAsia="Times New Roman" w:hAnsi="Times New Roman" w:cs="Times New Roman"/>
          <w:color w:val="1D1D1D"/>
          <w:sz w:val="24"/>
          <w:szCs w:val="24"/>
        </w:rPr>
        <w:t xml:space="preserve"> (</w:t>
      </w:r>
      <w:r w:rsidR="00EE73F6" w:rsidRPr="00E701C0">
        <w:rPr>
          <w:rFonts w:ascii="Times New Roman" w:hAnsi="Times New Roman" w:cs="Times New Roman"/>
          <w:color w:val="222222"/>
          <w:sz w:val="24"/>
          <w:szCs w:val="24"/>
          <w:shd w:val="clear" w:color="auto" w:fill="FFFFFF"/>
        </w:rPr>
        <w:t>Klopper, 2017).</w:t>
      </w:r>
    </w:p>
    <w:p w:rsidR="000960F8" w:rsidRPr="00E701C0" w:rsidRDefault="00D14160" w:rsidP="00E701C0">
      <w:pPr>
        <w:shd w:val="clear" w:color="auto" w:fill="FFFFFF"/>
        <w:spacing w:after="0" w:line="480" w:lineRule="auto"/>
        <w:rPr>
          <w:rFonts w:ascii="Times New Roman" w:eastAsia="Times New Roman" w:hAnsi="Times New Roman" w:cs="Times New Roman"/>
          <w:b/>
          <w:bCs/>
          <w:color w:val="1D1D1D"/>
          <w:sz w:val="24"/>
          <w:szCs w:val="24"/>
        </w:rPr>
      </w:pPr>
      <w:r w:rsidRPr="00E701C0">
        <w:rPr>
          <w:rFonts w:ascii="Times New Roman" w:eastAsia="Times New Roman" w:hAnsi="Times New Roman" w:cs="Times New Roman"/>
          <w:b/>
          <w:bCs/>
          <w:color w:val="1D1D1D"/>
          <w:sz w:val="24"/>
          <w:szCs w:val="24"/>
        </w:rPr>
        <w:t xml:space="preserve">The </w:t>
      </w:r>
      <w:r w:rsidR="00353415" w:rsidRPr="00E701C0">
        <w:rPr>
          <w:rFonts w:ascii="Times New Roman" w:eastAsia="Times New Roman" w:hAnsi="Times New Roman" w:cs="Times New Roman"/>
          <w:b/>
          <w:bCs/>
          <w:color w:val="1D1D1D"/>
          <w:sz w:val="24"/>
          <w:szCs w:val="24"/>
        </w:rPr>
        <w:t xml:space="preserve">Round </w:t>
      </w:r>
      <w:r w:rsidRPr="00E701C0">
        <w:rPr>
          <w:rFonts w:ascii="Times New Roman" w:eastAsia="Times New Roman" w:hAnsi="Times New Roman" w:cs="Times New Roman"/>
          <w:b/>
          <w:bCs/>
          <w:color w:val="1D1D1D"/>
          <w:sz w:val="24"/>
          <w:szCs w:val="24"/>
        </w:rPr>
        <w:t>characters</w:t>
      </w:r>
      <w:r w:rsidR="00353415" w:rsidRPr="00E701C0">
        <w:rPr>
          <w:rFonts w:ascii="Times New Roman" w:eastAsia="Times New Roman" w:hAnsi="Times New Roman" w:cs="Times New Roman"/>
          <w:b/>
          <w:bCs/>
          <w:color w:val="1D1D1D"/>
          <w:sz w:val="24"/>
          <w:szCs w:val="24"/>
        </w:rPr>
        <w:t xml:space="preserve"> analysis</w:t>
      </w:r>
    </w:p>
    <w:p w:rsidR="00055422" w:rsidRPr="00E701C0" w:rsidRDefault="00D14160" w:rsidP="00EE73F6">
      <w:pPr>
        <w:shd w:val="clear" w:color="auto" w:fill="FFFFFF"/>
        <w:spacing w:after="0" w:line="480" w:lineRule="auto"/>
        <w:ind w:firstLine="720"/>
        <w:rPr>
          <w:rFonts w:ascii="Times New Roman" w:eastAsia="Times New Roman" w:hAnsi="Times New Roman" w:cs="Times New Roman"/>
          <w:color w:val="1D1D1D"/>
          <w:sz w:val="24"/>
          <w:szCs w:val="24"/>
        </w:rPr>
      </w:pPr>
      <w:r w:rsidRPr="00E701C0">
        <w:rPr>
          <w:rFonts w:ascii="Times New Roman" w:eastAsia="Times New Roman" w:hAnsi="Times New Roman" w:cs="Times New Roman"/>
          <w:color w:val="1D1D1D"/>
          <w:sz w:val="24"/>
          <w:szCs w:val="24"/>
        </w:rPr>
        <w:t xml:space="preserve">The characters described are round, and we care about them while the actors are cast with them. In the Minority Report, Anderton, who was divorced and his son Sean disappeared, forcing him to become a drug addict to cope with pain from </w:t>
      </w:r>
      <w:r w:rsidR="00353415" w:rsidRPr="00E701C0">
        <w:rPr>
          <w:rFonts w:ascii="Times New Roman" w:eastAsia="Times New Roman" w:hAnsi="Times New Roman" w:cs="Times New Roman"/>
          <w:color w:val="1D1D1D"/>
          <w:sz w:val="24"/>
          <w:szCs w:val="24"/>
        </w:rPr>
        <w:t>the loss but often maintained a professional appearance at work. He is a round character as he firmly believed in the PreCrime and always believed that it was flawless until the time he came across the prospective of the anticipated future murderer. At this stage, he coerced to think about why such a system that he once believed that it was perfect system was out to get him, as well as he goes to unextraordinary extends to prove his innocence for a crime that he is yet to commit</w:t>
      </w:r>
      <w:r w:rsidR="00EE73F6" w:rsidRPr="00E701C0">
        <w:rPr>
          <w:rFonts w:ascii="Times New Roman" w:eastAsia="Times New Roman" w:hAnsi="Times New Roman" w:cs="Times New Roman"/>
          <w:color w:val="1D1D1D"/>
          <w:sz w:val="24"/>
          <w:szCs w:val="24"/>
        </w:rPr>
        <w:t xml:space="preserve"> (</w:t>
      </w:r>
      <w:r w:rsidR="00EE73F6" w:rsidRPr="00E701C0">
        <w:rPr>
          <w:rFonts w:ascii="Times New Roman" w:hAnsi="Times New Roman" w:cs="Times New Roman"/>
          <w:color w:val="222222"/>
          <w:sz w:val="24"/>
          <w:szCs w:val="24"/>
          <w:shd w:val="clear" w:color="auto" w:fill="FFFFFF"/>
        </w:rPr>
        <w:t xml:space="preserve">Minority Report, 2002). </w:t>
      </w:r>
    </w:p>
    <w:p w:rsidR="00353415" w:rsidRPr="00E701C0" w:rsidRDefault="00D14160" w:rsidP="00EE73F6">
      <w:pPr>
        <w:shd w:val="clear" w:color="auto" w:fill="FFFFFF"/>
        <w:spacing w:after="0" w:line="480" w:lineRule="auto"/>
        <w:ind w:firstLine="720"/>
        <w:rPr>
          <w:rFonts w:ascii="Times New Roman" w:eastAsia="Times New Roman" w:hAnsi="Times New Roman" w:cs="Times New Roman"/>
          <w:color w:val="1D1D1D"/>
          <w:sz w:val="24"/>
          <w:szCs w:val="24"/>
        </w:rPr>
      </w:pPr>
      <w:r w:rsidRPr="00E701C0">
        <w:rPr>
          <w:rFonts w:ascii="Times New Roman" w:eastAsia="Times New Roman" w:hAnsi="Times New Roman" w:cs="Times New Roman"/>
          <w:color w:val="1D1D1D"/>
          <w:sz w:val="24"/>
          <w:szCs w:val="24"/>
        </w:rPr>
        <w:t>Bl</w:t>
      </w:r>
      <w:r w:rsidRPr="00E701C0">
        <w:rPr>
          <w:rFonts w:ascii="Times New Roman" w:eastAsia="Times New Roman" w:hAnsi="Times New Roman" w:cs="Times New Roman"/>
          <w:color w:val="1D1D1D"/>
          <w:sz w:val="24"/>
          <w:szCs w:val="24"/>
        </w:rPr>
        <w:t xml:space="preserve">ade Runner also describes Deckard, whose character had objected to the fact that Deckard was a replicant.  The actor offered numerous hints, as well as clues regarding Deckard, who might be a replicant himself through </w:t>
      </w:r>
      <w:r w:rsidR="00880B1F" w:rsidRPr="00E701C0">
        <w:rPr>
          <w:rFonts w:ascii="Times New Roman" w:eastAsia="Times New Roman" w:hAnsi="Times New Roman" w:cs="Times New Roman"/>
          <w:color w:val="1D1D1D"/>
          <w:sz w:val="24"/>
          <w:szCs w:val="24"/>
        </w:rPr>
        <w:t xml:space="preserve">replicants now are docile and no longer regarded as illegal. The replicants are considered lacking emotional touch since they are not seen as real humans. The role of Deckard was to eliminate the replicants that started disobeying orders since </w:t>
      </w:r>
      <w:r w:rsidR="00880B1F" w:rsidRPr="00E701C0">
        <w:rPr>
          <w:rFonts w:ascii="Times New Roman" w:eastAsia="Times New Roman" w:hAnsi="Times New Roman" w:cs="Times New Roman"/>
          <w:color w:val="1D1D1D"/>
          <w:sz w:val="24"/>
          <w:szCs w:val="24"/>
        </w:rPr>
        <w:lastRenderedPageBreak/>
        <w:t>they posed a threat to the humans' existence though in this world they lacked the legal protection rights hence the actors are not with Deckard. Still, the discussions and agreement between him and the director allude that Deckard was not a real Deckard.</w:t>
      </w:r>
    </w:p>
    <w:p w:rsidR="000960F8" w:rsidRPr="00E701C0" w:rsidRDefault="00D14160" w:rsidP="00E701C0">
      <w:pPr>
        <w:shd w:val="clear" w:color="auto" w:fill="FFFFFF"/>
        <w:spacing w:after="0" w:line="480" w:lineRule="auto"/>
        <w:rPr>
          <w:rFonts w:ascii="Times New Roman" w:eastAsia="Times New Roman" w:hAnsi="Times New Roman" w:cs="Times New Roman"/>
          <w:b/>
          <w:bCs/>
          <w:color w:val="1D1D1D"/>
          <w:sz w:val="24"/>
          <w:szCs w:val="24"/>
        </w:rPr>
      </w:pPr>
      <w:r w:rsidRPr="00E701C0">
        <w:rPr>
          <w:rFonts w:ascii="Times New Roman" w:eastAsia="Times New Roman" w:hAnsi="Times New Roman" w:cs="Times New Roman"/>
          <w:b/>
          <w:bCs/>
          <w:color w:val="1D1D1D"/>
          <w:sz w:val="24"/>
          <w:szCs w:val="24"/>
        </w:rPr>
        <w:t>Identification and engagement</w:t>
      </w:r>
    </w:p>
    <w:p w:rsidR="00880B1F" w:rsidRPr="00E701C0" w:rsidRDefault="00D14160" w:rsidP="00EE73F6">
      <w:pPr>
        <w:shd w:val="clear" w:color="auto" w:fill="FFFFFF"/>
        <w:spacing w:after="0" w:line="480" w:lineRule="auto"/>
        <w:ind w:firstLine="720"/>
        <w:rPr>
          <w:rFonts w:ascii="Times New Roman" w:eastAsia="Times New Roman" w:hAnsi="Times New Roman" w:cs="Times New Roman"/>
          <w:color w:val="1D1D1D"/>
          <w:sz w:val="24"/>
          <w:szCs w:val="24"/>
        </w:rPr>
      </w:pPr>
      <w:r w:rsidRPr="00E701C0">
        <w:rPr>
          <w:rFonts w:ascii="Times New Roman" w:eastAsia="Times New Roman" w:hAnsi="Times New Roman" w:cs="Times New Roman"/>
          <w:color w:val="1D1D1D"/>
          <w:sz w:val="24"/>
          <w:szCs w:val="24"/>
        </w:rPr>
        <w:t xml:space="preserve">The Minority </w:t>
      </w:r>
      <w:r w:rsidRPr="00E701C0">
        <w:rPr>
          <w:rFonts w:ascii="Times New Roman" w:eastAsia="Times New Roman" w:hAnsi="Times New Roman" w:cs="Times New Roman"/>
          <w:color w:val="1D1D1D"/>
          <w:sz w:val="24"/>
          <w:szCs w:val="24"/>
        </w:rPr>
        <w:t>Report is pleasurable since the audience wants to acquire some insights on what the future holds. Although, we are only 15</w:t>
      </w:r>
      <w:r w:rsidRPr="00E701C0">
        <w:rPr>
          <w:rFonts w:ascii="Times New Roman" w:eastAsia="Times New Roman" w:hAnsi="Times New Roman" w:cs="Times New Roman"/>
          <w:color w:val="1D1D1D"/>
          <w:sz w:val="24"/>
          <w:szCs w:val="24"/>
          <w:vertAlign w:val="superscript"/>
        </w:rPr>
        <w:t>th</w:t>
      </w:r>
      <w:r w:rsidRPr="00E701C0">
        <w:rPr>
          <w:rFonts w:ascii="Times New Roman" w:eastAsia="Times New Roman" w:hAnsi="Times New Roman" w:cs="Times New Roman"/>
          <w:color w:val="1D1D1D"/>
          <w:sz w:val="24"/>
          <w:szCs w:val="24"/>
        </w:rPr>
        <w:t xml:space="preserve"> anniversary since the film was released quite many things have come to pass hence the audience would like to know what next. For </w:t>
      </w:r>
      <w:r w:rsidRPr="00E701C0">
        <w:rPr>
          <w:rFonts w:ascii="Times New Roman" w:eastAsia="Times New Roman" w:hAnsi="Times New Roman" w:cs="Times New Roman"/>
          <w:color w:val="1D1D1D"/>
          <w:sz w:val="24"/>
          <w:szCs w:val="24"/>
        </w:rPr>
        <w:t>instance, driverless cars such as Anderton used to escape while traversing highways</w:t>
      </w:r>
      <w:r w:rsidR="000108FB" w:rsidRPr="00E701C0">
        <w:rPr>
          <w:rFonts w:ascii="Times New Roman" w:eastAsia="Times New Roman" w:hAnsi="Times New Roman" w:cs="Times New Roman"/>
          <w:color w:val="1D1D1D"/>
          <w:sz w:val="24"/>
          <w:szCs w:val="24"/>
        </w:rPr>
        <w:t>, the personalized Ads; Voice-controlled homes, facial and optical recognition, Gesture-based computing as well as predictive policing</w:t>
      </w:r>
      <w:r w:rsidR="00EE73F6" w:rsidRPr="00E701C0">
        <w:rPr>
          <w:rFonts w:ascii="Times New Roman" w:eastAsia="Times New Roman" w:hAnsi="Times New Roman" w:cs="Times New Roman"/>
          <w:color w:val="1D1D1D"/>
          <w:sz w:val="24"/>
          <w:szCs w:val="24"/>
        </w:rPr>
        <w:t xml:space="preserve"> (</w:t>
      </w:r>
      <w:r w:rsidR="00EE73F6" w:rsidRPr="00E701C0">
        <w:rPr>
          <w:rFonts w:ascii="Times New Roman" w:hAnsi="Times New Roman" w:cs="Times New Roman"/>
          <w:color w:val="222222"/>
          <w:sz w:val="24"/>
          <w:szCs w:val="24"/>
          <w:shd w:val="clear" w:color="auto" w:fill="FFFFFF"/>
        </w:rPr>
        <w:t xml:space="preserve">Watts and Rothschild, 2017). </w:t>
      </w:r>
      <w:r w:rsidR="000108FB" w:rsidRPr="00E701C0">
        <w:rPr>
          <w:rFonts w:ascii="Times New Roman" w:eastAsia="Times New Roman" w:hAnsi="Times New Roman" w:cs="Times New Roman"/>
          <w:color w:val="1D1D1D"/>
          <w:sz w:val="24"/>
          <w:szCs w:val="24"/>
        </w:rPr>
        <w:t xml:space="preserve"> </w:t>
      </w:r>
    </w:p>
    <w:p w:rsidR="00880B1F" w:rsidRPr="00E701C0" w:rsidRDefault="00D14160" w:rsidP="00EE73F6">
      <w:pPr>
        <w:shd w:val="clear" w:color="auto" w:fill="FFFFFF"/>
        <w:spacing w:after="0" w:line="480" w:lineRule="auto"/>
        <w:ind w:firstLine="720"/>
        <w:rPr>
          <w:rFonts w:ascii="Times New Roman" w:eastAsia="Times New Roman" w:hAnsi="Times New Roman" w:cs="Times New Roman"/>
          <w:color w:val="1D1D1D"/>
          <w:sz w:val="24"/>
          <w:szCs w:val="24"/>
        </w:rPr>
      </w:pPr>
      <w:r w:rsidRPr="00E701C0">
        <w:rPr>
          <w:rFonts w:ascii="Times New Roman" w:eastAsia="Times New Roman" w:hAnsi="Times New Roman" w:cs="Times New Roman"/>
          <w:color w:val="1D1D1D"/>
          <w:sz w:val="24"/>
          <w:szCs w:val="24"/>
        </w:rPr>
        <w:t xml:space="preserve">Blade </w:t>
      </w:r>
      <w:r w:rsidRPr="00E701C0">
        <w:rPr>
          <w:rFonts w:ascii="Times New Roman" w:eastAsia="Times New Roman" w:hAnsi="Times New Roman" w:cs="Times New Roman"/>
          <w:color w:val="1D1D1D"/>
          <w:sz w:val="24"/>
          <w:szCs w:val="24"/>
        </w:rPr>
        <w:t xml:space="preserve">Runner is pleasurable to the audience as eager fans search the internet for any sense rumour or scrap news as long as they can find it. The story is quite emotional as Deckard went to kill Roy, but Roy's realization of his imminent death </w:t>
      </w:r>
      <w:r w:rsidR="00EE73F6" w:rsidRPr="00E701C0">
        <w:rPr>
          <w:rFonts w:ascii="Times New Roman" w:eastAsia="Times New Roman" w:hAnsi="Times New Roman" w:cs="Times New Roman"/>
          <w:color w:val="1D1D1D"/>
          <w:sz w:val="24"/>
          <w:szCs w:val="24"/>
        </w:rPr>
        <w:t>opts to save Deckard from falling on the roof. Deckard was also ordered to take the life of Rachael, and he pursued her in the crowd, Leon attempted to kill Deckard to save her, but Racheal eventually killed Leon instead, and the two-headed to his apartment for discussions.</w:t>
      </w:r>
    </w:p>
    <w:p w:rsidR="00EE73F6" w:rsidRPr="00E701C0" w:rsidRDefault="00EE73F6" w:rsidP="00EE73F6">
      <w:pPr>
        <w:shd w:val="clear" w:color="auto" w:fill="FFFFFF"/>
        <w:spacing w:after="0" w:line="480" w:lineRule="auto"/>
        <w:ind w:firstLine="720"/>
        <w:rPr>
          <w:rFonts w:ascii="Times New Roman" w:eastAsia="Times New Roman" w:hAnsi="Times New Roman" w:cs="Times New Roman"/>
          <w:color w:val="1D1D1D"/>
          <w:sz w:val="24"/>
          <w:szCs w:val="24"/>
        </w:rPr>
      </w:pPr>
    </w:p>
    <w:p w:rsidR="00EE73F6" w:rsidRPr="00E701C0" w:rsidRDefault="00EE73F6" w:rsidP="00EE73F6">
      <w:pPr>
        <w:shd w:val="clear" w:color="auto" w:fill="FFFFFF"/>
        <w:spacing w:after="0" w:line="480" w:lineRule="auto"/>
        <w:ind w:firstLine="720"/>
        <w:rPr>
          <w:rFonts w:ascii="Times New Roman" w:eastAsia="Times New Roman" w:hAnsi="Times New Roman" w:cs="Times New Roman"/>
          <w:color w:val="1D1D1D"/>
          <w:sz w:val="24"/>
          <w:szCs w:val="24"/>
        </w:rPr>
      </w:pPr>
    </w:p>
    <w:p w:rsidR="00EE73F6" w:rsidRDefault="00EE73F6" w:rsidP="00EE73F6">
      <w:pPr>
        <w:shd w:val="clear" w:color="auto" w:fill="FFFFFF"/>
        <w:spacing w:after="0" w:line="480" w:lineRule="auto"/>
        <w:ind w:firstLine="720"/>
        <w:rPr>
          <w:rFonts w:ascii="Times New Roman" w:eastAsia="Times New Roman" w:hAnsi="Times New Roman" w:cs="Times New Roman"/>
          <w:color w:val="1D1D1D"/>
          <w:sz w:val="24"/>
          <w:szCs w:val="24"/>
        </w:rPr>
      </w:pPr>
    </w:p>
    <w:p w:rsidR="00E701C0" w:rsidRDefault="00E701C0" w:rsidP="00EE73F6">
      <w:pPr>
        <w:shd w:val="clear" w:color="auto" w:fill="FFFFFF"/>
        <w:spacing w:after="0" w:line="480" w:lineRule="auto"/>
        <w:ind w:firstLine="720"/>
        <w:rPr>
          <w:rFonts w:ascii="Times New Roman" w:eastAsia="Times New Roman" w:hAnsi="Times New Roman" w:cs="Times New Roman"/>
          <w:color w:val="1D1D1D"/>
          <w:sz w:val="24"/>
          <w:szCs w:val="24"/>
        </w:rPr>
      </w:pPr>
    </w:p>
    <w:p w:rsidR="00E701C0" w:rsidRDefault="00E701C0" w:rsidP="00EE73F6">
      <w:pPr>
        <w:shd w:val="clear" w:color="auto" w:fill="FFFFFF"/>
        <w:spacing w:after="0" w:line="480" w:lineRule="auto"/>
        <w:ind w:firstLine="720"/>
        <w:rPr>
          <w:rFonts w:ascii="Times New Roman" w:eastAsia="Times New Roman" w:hAnsi="Times New Roman" w:cs="Times New Roman"/>
          <w:color w:val="1D1D1D"/>
          <w:sz w:val="24"/>
          <w:szCs w:val="24"/>
        </w:rPr>
      </w:pPr>
    </w:p>
    <w:p w:rsidR="00E701C0" w:rsidRDefault="00E701C0" w:rsidP="00EE73F6">
      <w:pPr>
        <w:shd w:val="clear" w:color="auto" w:fill="FFFFFF"/>
        <w:spacing w:after="0" w:line="480" w:lineRule="auto"/>
        <w:ind w:firstLine="720"/>
        <w:rPr>
          <w:rFonts w:ascii="Times New Roman" w:eastAsia="Times New Roman" w:hAnsi="Times New Roman" w:cs="Times New Roman"/>
          <w:color w:val="1D1D1D"/>
          <w:sz w:val="24"/>
          <w:szCs w:val="24"/>
        </w:rPr>
      </w:pPr>
    </w:p>
    <w:p w:rsidR="00D506F0" w:rsidRDefault="00D506F0" w:rsidP="00EE73F6">
      <w:pPr>
        <w:shd w:val="clear" w:color="auto" w:fill="FFFFFF"/>
        <w:spacing w:after="0" w:line="480" w:lineRule="auto"/>
        <w:ind w:firstLine="720"/>
        <w:rPr>
          <w:rFonts w:ascii="Times New Roman" w:eastAsia="Times New Roman" w:hAnsi="Times New Roman" w:cs="Times New Roman"/>
          <w:color w:val="1D1D1D"/>
          <w:sz w:val="24"/>
          <w:szCs w:val="24"/>
        </w:rPr>
      </w:pPr>
      <w:bookmarkStart w:id="0" w:name="_GoBack"/>
      <w:bookmarkEnd w:id="0"/>
    </w:p>
    <w:p w:rsidR="00EE73F6" w:rsidRPr="00E701C0" w:rsidRDefault="00D14160" w:rsidP="00E701C0">
      <w:pPr>
        <w:shd w:val="clear" w:color="auto" w:fill="FFFFFF"/>
        <w:spacing w:after="0" w:line="480" w:lineRule="auto"/>
        <w:jc w:val="center"/>
        <w:rPr>
          <w:rFonts w:ascii="Times New Roman" w:eastAsia="Times New Roman" w:hAnsi="Times New Roman" w:cs="Times New Roman"/>
          <w:color w:val="1D1D1D"/>
          <w:sz w:val="24"/>
          <w:szCs w:val="24"/>
        </w:rPr>
      </w:pPr>
      <w:r w:rsidRPr="00E701C0">
        <w:rPr>
          <w:rFonts w:ascii="Times New Roman" w:eastAsia="Times New Roman" w:hAnsi="Times New Roman" w:cs="Times New Roman"/>
          <w:b/>
          <w:bCs/>
          <w:color w:val="1D1D1D"/>
          <w:sz w:val="24"/>
          <w:szCs w:val="24"/>
        </w:rPr>
        <w:lastRenderedPageBreak/>
        <w:t>Reference</w:t>
      </w:r>
    </w:p>
    <w:p w:rsidR="00E701C0" w:rsidRPr="00E701C0" w:rsidRDefault="00D14160" w:rsidP="00E701C0">
      <w:pPr>
        <w:spacing w:after="0" w:line="480" w:lineRule="auto"/>
        <w:ind w:left="720" w:hanging="720"/>
        <w:rPr>
          <w:rFonts w:ascii="Times New Roman" w:hAnsi="Times New Roman" w:cs="Times New Roman"/>
          <w:color w:val="222222"/>
          <w:sz w:val="24"/>
          <w:szCs w:val="24"/>
          <w:shd w:val="clear" w:color="auto" w:fill="FFFFFF"/>
        </w:rPr>
      </w:pPr>
      <w:r w:rsidRPr="00E701C0">
        <w:rPr>
          <w:rFonts w:ascii="Times New Roman" w:hAnsi="Times New Roman" w:cs="Times New Roman"/>
          <w:color w:val="222222"/>
          <w:sz w:val="24"/>
          <w:szCs w:val="24"/>
          <w:shd w:val="clear" w:color="auto" w:fill="FFFFFF"/>
        </w:rPr>
        <w:t>Coplan, A., &amp; Davies, D. (2015). </w:t>
      </w:r>
      <w:r w:rsidRPr="00E701C0">
        <w:rPr>
          <w:rFonts w:ascii="Times New Roman" w:hAnsi="Times New Roman" w:cs="Times New Roman"/>
          <w:i/>
          <w:iCs/>
          <w:color w:val="222222"/>
          <w:sz w:val="24"/>
          <w:szCs w:val="24"/>
          <w:shd w:val="clear" w:color="auto" w:fill="FFFFFF"/>
        </w:rPr>
        <w:t>Blade runner</w:t>
      </w:r>
      <w:r w:rsidRPr="00E701C0">
        <w:rPr>
          <w:rFonts w:ascii="Times New Roman" w:hAnsi="Times New Roman" w:cs="Times New Roman"/>
          <w:color w:val="222222"/>
          <w:sz w:val="24"/>
          <w:szCs w:val="24"/>
          <w:shd w:val="clear" w:color="auto" w:fill="FFFFFF"/>
        </w:rPr>
        <w:t>. Routledge.</w:t>
      </w:r>
    </w:p>
    <w:p w:rsidR="00E701C0" w:rsidRPr="00E701C0" w:rsidRDefault="00D14160" w:rsidP="00E701C0">
      <w:pPr>
        <w:spacing w:after="0" w:line="480" w:lineRule="auto"/>
        <w:ind w:left="720" w:hanging="720"/>
        <w:rPr>
          <w:rFonts w:ascii="Times New Roman" w:hAnsi="Times New Roman" w:cs="Times New Roman"/>
          <w:color w:val="222222"/>
          <w:sz w:val="24"/>
          <w:szCs w:val="24"/>
          <w:shd w:val="clear" w:color="auto" w:fill="FFFFFF"/>
        </w:rPr>
      </w:pPr>
      <w:r w:rsidRPr="00E701C0">
        <w:rPr>
          <w:rFonts w:ascii="Times New Roman" w:hAnsi="Times New Roman" w:cs="Times New Roman"/>
          <w:color w:val="222222"/>
          <w:sz w:val="24"/>
          <w:szCs w:val="24"/>
          <w:shd w:val="clear" w:color="auto" w:fill="FFFFFF"/>
        </w:rPr>
        <w:t>Fortin, D. T. (2016). </w:t>
      </w:r>
      <w:r w:rsidRPr="00E701C0">
        <w:rPr>
          <w:rFonts w:ascii="Times New Roman" w:hAnsi="Times New Roman" w:cs="Times New Roman"/>
          <w:i/>
          <w:iCs/>
          <w:color w:val="222222"/>
          <w:sz w:val="24"/>
          <w:szCs w:val="24"/>
          <w:shd w:val="clear" w:color="auto" w:fill="FFFFFF"/>
        </w:rPr>
        <w:t>Architecture and science-fiction film: Philip K. Dick and the spectacle of home</w:t>
      </w:r>
      <w:r w:rsidRPr="00E701C0">
        <w:rPr>
          <w:rFonts w:ascii="Times New Roman" w:hAnsi="Times New Roman" w:cs="Times New Roman"/>
          <w:color w:val="222222"/>
          <w:sz w:val="24"/>
          <w:szCs w:val="24"/>
          <w:shd w:val="clear" w:color="auto" w:fill="FFFFFF"/>
        </w:rPr>
        <w:t>. Routledge.</w:t>
      </w:r>
    </w:p>
    <w:p w:rsidR="00E701C0" w:rsidRPr="00E701C0" w:rsidRDefault="00D14160" w:rsidP="00E701C0">
      <w:pPr>
        <w:spacing w:after="0" w:line="480" w:lineRule="auto"/>
        <w:ind w:left="720" w:hanging="720"/>
        <w:rPr>
          <w:rFonts w:ascii="Times New Roman" w:hAnsi="Times New Roman" w:cs="Times New Roman"/>
          <w:color w:val="222222"/>
          <w:sz w:val="24"/>
          <w:szCs w:val="24"/>
          <w:shd w:val="clear" w:color="auto" w:fill="FFFFFF"/>
        </w:rPr>
      </w:pPr>
      <w:r w:rsidRPr="00E701C0">
        <w:rPr>
          <w:rFonts w:ascii="Times New Roman" w:hAnsi="Times New Roman" w:cs="Times New Roman"/>
          <w:color w:val="222222"/>
          <w:sz w:val="24"/>
          <w:szCs w:val="24"/>
          <w:shd w:val="clear" w:color="auto" w:fill="FFFFFF"/>
        </w:rPr>
        <w:t>Klopper, A. (2017). Complexity: Minority report. </w:t>
      </w:r>
      <w:r w:rsidRPr="00E701C0">
        <w:rPr>
          <w:rFonts w:ascii="Times New Roman" w:hAnsi="Times New Roman" w:cs="Times New Roman"/>
          <w:i/>
          <w:iCs/>
          <w:color w:val="222222"/>
          <w:sz w:val="24"/>
          <w:szCs w:val="24"/>
          <w:shd w:val="clear" w:color="auto" w:fill="FFFFFF"/>
        </w:rPr>
        <w:t xml:space="preserve">Nature </w:t>
      </w:r>
      <w:r w:rsidRPr="00E701C0">
        <w:rPr>
          <w:rFonts w:ascii="Times New Roman" w:hAnsi="Times New Roman" w:cs="Times New Roman"/>
          <w:i/>
          <w:iCs/>
          <w:color w:val="222222"/>
          <w:sz w:val="24"/>
          <w:szCs w:val="24"/>
          <w:shd w:val="clear" w:color="auto" w:fill="FFFFFF"/>
        </w:rPr>
        <w:t>Physics</w:t>
      </w:r>
      <w:r w:rsidRPr="00E701C0">
        <w:rPr>
          <w:rFonts w:ascii="Times New Roman" w:hAnsi="Times New Roman" w:cs="Times New Roman"/>
          <w:color w:val="222222"/>
          <w:sz w:val="24"/>
          <w:szCs w:val="24"/>
          <w:shd w:val="clear" w:color="auto" w:fill="FFFFFF"/>
        </w:rPr>
        <w:t>, </w:t>
      </w:r>
      <w:r w:rsidRPr="00E701C0">
        <w:rPr>
          <w:rFonts w:ascii="Times New Roman" w:hAnsi="Times New Roman" w:cs="Times New Roman"/>
          <w:i/>
          <w:iCs/>
          <w:color w:val="222222"/>
          <w:sz w:val="24"/>
          <w:szCs w:val="24"/>
          <w:shd w:val="clear" w:color="auto" w:fill="FFFFFF"/>
        </w:rPr>
        <w:t>13</w:t>
      </w:r>
      <w:r w:rsidRPr="00E701C0">
        <w:rPr>
          <w:rFonts w:ascii="Times New Roman" w:hAnsi="Times New Roman" w:cs="Times New Roman"/>
          <w:color w:val="222222"/>
          <w:sz w:val="24"/>
          <w:szCs w:val="24"/>
          <w:shd w:val="clear" w:color="auto" w:fill="FFFFFF"/>
        </w:rPr>
        <w:t>(6), 529.</w:t>
      </w:r>
    </w:p>
    <w:p w:rsidR="00E701C0" w:rsidRPr="00E701C0" w:rsidRDefault="00D14160" w:rsidP="00E701C0">
      <w:pPr>
        <w:spacing w:after="0" w:line="480" w:lineRule="auto"/>
        <w:ind w:left="720" w:hanging="720"/>
        <w:rPr>
          <w:rFonts w:ascii="Times New Roman" w:hAnsi="Times New Roman" w:cs="Times New Roman"/>
          <w:color w:val="222222"/>
          <w:sz w:val="24"/>
          <w:szCs w:val="24"/>
          <w:shd w:val="clear" w:color="auto" w:fill="FFFFFF"/>
        </w:rPr>
      </w:pPr>
      <w:r w:rsidRPr="00E701C0">
        <w:rPr>
          <w:rFonts w:ascii="Times New Roman" w:hAnsi="Times New Roman" w:cs="Times New Roman"/>
          <w:color w:val="222222"/>
          <w:sz w:val="24"/>
          <w:szCs w:val="24"/>
          <w:shd w:val="clear" w:color="auto" w:fill="FFFFFF"/>
        </w:rPr>
        <w:t>Lamarque-Laberdure, F. (2016). Intersensoriality &amp; synaesthesia in Blade Runner (1982), Minority Report (2002), A scanner darkly (2006) &amp; Total Recall (1990).</w:t>
      </w:r>
    </w:p>
    <w:p w:rsidR="00E701C0" w:rsidRPr="00E701C0" w:rsidRDefault="00D14160" w:rsidP="00E701C0">
      <w:pPr>
        <w:spacing w:after="0" w:line="480" w:lineRule="auto"/>
        <w:ind w:left="720" w:hanging="720"/>
        <w:rPr>
          <w:rFonts w:ascii="Times New Roman" w:hAnsi="Times New Roman" w:cs="Times New Roman"/>
          <w:sz w:val="24"/>
          <w:szCs w:val="24"/>
        </w:rPr>
      </w:pPr>
      <w:r w:rsidRPr="00E701C0">
        <w:rPr>
          <w:rFonts w:ascii="Times New Roman" w:hAnsi="Times New Roman" w:cs="Times New Roman"/>
          <w:color w:val="222222"/>
          <w:sz w:val="24"/>
          <w:szCs w:val="24"/>
          <w:shd w:val="clear" w:color="auto" w:fill="FFFFFF"/>
        </w:rPr>
        <w:t>Watts, D. J., &amp; Rothschild, D. M. (2017). The minority report on the fake ne</w:t>
      </w:r>
      <w:r w:rsidRPr="00E701C0">
        <w:rPr>
          <w:rFonts w:ascii="Times New Roman" w:hAnsi="Times New Roman" w:cs="Times New Roman"/>
          <w:color w:val="222222"/>
          <w:sz w:val="24"/>
          <w:szCs w:val="24"/>
          <w:shd w:val="clear" w:color="auto" w:fill="FFFFFF"/>
        </w:rPr>
        <w:t>ws crisis:(spoiler alert: it’s the real news). </w:t>
      </w:r>
      <w:r w:rsidRPr="00E701C0">
        <w:rPr>
          <w:rFonts w:ascii="Times New Roman" w:hAnsi="Times New Roman" w:cs="Times New Roman"/>
          <w:i/>
          <w:iCs/>
          <w:color w:val="222222"/>
          <w:sz w:val="24"/>
          <w:szCs w:val="24"/>
          <w:shd w:val="clear" w:color="auto" w:fill="FFFFFF"/>
        </w:rPr>
        <w:t>AA. VV., Understanding and Addressing the Disinformation Ecosystem</w:t>
      </w:r>
      <w:r w:rsidRPr="00E701C0">
        <w:rPr>
          <w:rFonts w:ascii="Times New Roman" w:hAnsi="Times New Roman" w:cs="Times New Roman"/>
          <w:color w:val="222222"/>
          <w:sz w:val="24"/>
          <w:szCs w:val="24"/>
          <w:shd w:val="clear" w:color="auto" w:fill="FFFFFF"/>
        </w:rPr>
        <w:t>, 23-37.</w:t>
      </w:r>
    </w:p>
    <w:sectPr w:rsidR="00E701C0" w:rsidRPr="00E701C0" w:rsidSect="00EE73F6">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14160" w:rsidRDefault="00D14160">
      <w:pPr>
        <w:spacing w:after="0" w:line="240" w:lineRule="auto"/>
      </w:pPr>
      <w:r>
        <w:separator/>
      </w:r>
    </w:p>
  </w:endnote>
  <w:endnote w:type="continuationSeparator" w:id="0">
    <w:p w:rsidR="00D14160" w:rsidRDefault="00D1416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14160" w:rsidRDefault="00D14160">
      <w:pPr>
        <w:spacing w:after="0" w:line="240" w:lineRule="auto"/>
      </w:pPr>
      <w:r>
        <w:separator/>
      </w:r>
    </w:p>
  </w:footnote>
  <w:footnote w:type="continuationSeparator" w:id="0">
    <w:p w:rsidR="00D14160" w:rsidRDefault="00D1416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292898688"/>
      <w:docPartObj>
        <w:docPartGallery w:val="Page Numbers (Top of Page)"/>
        <w:docPartUnique/>
      </w:docPartObj>
    </w:sdtPr>
    <w:sdtEndPr>
      <w:rPr>
        <w:noProof/>
      </w:rPr>
    </w:sdtEndPr>
    <w:sdtContent>
      <w:p w:rsidR="00EE73F6" w:rsidRDefault="00D14160">
        <w:pPr>
          <w:pStyle w:val="Header"/>
          <w:jc w:val="right"/>
        </w:pPr>
        <w:r w:rsidRPr="00EE73F6">
          <w:rPr>
            <w:rFonts w:ascii="Times New Roman" w:hAnsi="Times New Roman" w:cs="Times New Roman"/>
            <w:sz w:val="24"/>
            <w:szCs w:val="24"/>
          </w:rPr>
          <w:t>COMPARE BLADE RUNNER AND MINORITY REPORT</w:t>
        </w:r>
        <w:r>
          <w:t xml:space="preserve"> </w:t>
        </w:r>
        <w:r>
          <w:tab/>
        </w:r>
        <w:r>
          <w:fldChar w:fldCharType="begin"/>
        </w:r>
        <w:r>
          <w:instrText xml:space="preserve"> PAGE   \* MERGEFORMAT </w:instrText>
        </w:r>
        <w:r>
          <w:fldChar w:fldCharType="separate"/>
        </w:r>
        <w:r>
          <w:rPr>
            <w:noProof/>
          </w:rPr>
          <w:t>2</w:t>
        </w:r>
        <w:r>
          <w:rPr>
            <w:noProof/>
          </w:rPr>
          <w:fldChar w:fldCharType="end"/>
        </w:r>
      </w:p>
    </w:sdtContent>
  </w:sdt>
  <w:p w:rsidR="00EE73F6" w:rsidRDefault="00EE73F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E73F6" w:rsidRPr="00EE73F6" w:rsidRDefault="00D14160">
    <w:pPr>
      <w:pStyle w:val="Header"/>
      <w:rPr>
        <w:rFonts w:ascii="Times New Roman" w:hAnsi="Times New Roman" w:cs="Times New Roman"/>
        <w:sz w:val="24"/>
        <w:szCs w:val="24"/>
      </w:rPr>
    </w:pPr>
    <w:r w:rsidRPr="00EE73F6">
      <w:rPr>
        <w:rFonts w:ascii="Times New Roman" w:hAnsi="Times New Roman" w:cs="Times New Roman"/>
        <w:sz w:val="24"/>
        <w:szCs w:val="24"/>
      </w:rPr>
      <w:t xml:space="preserve">Running Head: COMPARE BLADE RUNNER AND </w:t>
    </w:r>
    <w:r w:rsidRPr="00EE73F6">
      <w:rPr>
        <w:rFonts w:ascii="Times New Roman" w:hAnsi="Times New Roman" w:cs="Times New Roman"/>
        <w:sz w:val="24"/>
        <w:szCs w:val="24"/>
      </w:rPr>
      <w:t>MINORITY REPORT</w:t>
    </w:r>
    <w:r>
      <w:rPr>
        <w:rFonts w:ascii="Times New Roman" w:hAnsi="Times New Roman" w:cs="Times New Roman"/>
        <w:sz w:val="24"/>
        <w:szCs w:val="24"/>
      </w:rP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062A"/>
    <w:rsid w:val="000108FB"/>
    <w:rsid w:val="00055422"/>
    <w:rsid w:val="00086F9D"/>
    <w:rsid w:val="00095C17"/>
    <w:rsid w:val="000960F8"/>
    <w:rsid w:val="000A736D"/>
    <w:rsid w:val="000D48A9"/>
    <w:rsid w:val="00117BFB"/>
    <w:rsid w:val="001264AF"/>
    <w:rsid w:val="00174DDF"/>
    <w:rsid w:val="00176082"/>
    <w:rsid w:val="001926A7"/>
    <w:rsid w:val="001A6FE6"/>
    <w:rsid w:val="0021083C"/>
    <w:rsid w:val="00353415"/>
    <w:rsid w:val="003549AB"/>
    <w:rsid w:val="003617A6"/>
    <w:rsid w:val="00374E14"/>
    <w:rsid w:val="003F1D95"/>
    <w:rsid w:val="00415811"/>
    <w:rsid w:val="00437F06"/>
    <w:rsid w:val="0045608A"/>
    <w:rsid w:val="00472FBB"/>
    <w:rsid w:val="00491397"/>
    <w:rsid w:val="006069A3"/>
    <w:rsid w:val="006D7975"/>
    <w:rsid w:val="006E7DA7"/>
    <w:rsid w:val="00704EF6"/>
    <w:rsid w:val="0075534C"/>
    <w:rsid w:val="0082094D"/>
    <w:rsid w:val="00880B1F"/>
    <w:rsid w:val="008A11C5"/>
    <w:rsid w:val="008E7BE3"/>
    <w:rsid w:val="00974FA3"/>
    <w:rsid w:val="009949BA"/>
    <w:rsid w:val="00A24D5C"/>
    <w:rsid w:val="00A53E29"/>
    <w:rsid w:val="00A6062F"/>
    <w:rsid w:val="00A91072"/>
    <w:rsid w:val="00B14B15"/>
    <w:rsid w:val="00BB5A5D"/>
    <w:rsid w:val="00BE46BD"/>
    <w:rsid w:val="00C32F3A"/>
    <w:rsid w:val="00CB62BF"/>
    <w:rsid w:val="00D14160"/>
    <w:rsid w:val="00D3062A"/>
    <w:rsid w:val="00D506F0"/>
    <w:rsid w:val="00D81493"/>
    <w:rsid w:val="00E439EC"/>
    <w:rsid w:val="00E44F68"/>
    <w:rsid w:val="00E63307"/>
    <w:rsid w:val="00E701C0"/>
    <w:rsid w:val="00E717A5"/>
    <w:rsid w:val="00EA6CC4"/>
    <w:rsid w:val="00EE73F6"/>
    <w:rsid w:val="00F049C9"/>
    <w:rsid w:val="00F102F0"/>
    <w:rsid w:val="00FF3C4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7976DF"/>
  <w15:chartTrackingRefBased/>
  <w15:docId w15:val="{6483FDE1-9112-4DAB-95F0-709A6BA05B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D3062A"/>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D3062A"/>
    <w:rPr>
      <w:b/>
      <w:bCs/>
    </w:rPr>
  </w:style>
  <w:style w:type="character" w:customStyle="1" w:styleId="txt-black">
    <w:name w:val="txt-black"/>
    <w:basedOn w:val="DefaultParagraphFont"/>
    <w:rsid w:val="008E7BE3"/>
  </w:style>
  <w:style w:type="character" w:customStyle="1" w:styleId="txt-light-blue">
    <w:name w:val="txt-light-blue"/>
    <w:basedOn w:val="DefaultParagraphFont"/>
    <w:rsid w:val="008E7BE3"/>
  </w:style>
  <w:style w:type="paragraph" w:styleId="Header">
    <w:name w:val="header"/>
    <w:basedOn w:val="Normal"/>
    <w:link w:val="HeaderChar"/>
    <w:uiPriority w:val="99"/>
    <w:unhideWhenUsed/>
    <w:rsid w:val="00EE73F6"/>
    <w:pPr>
      <w:tabs>
        <w:tab w:val="center" w:pos="4680"/>
        <w:tab w:val="right" w:pos="9360"/>
      </w:tabs>
      <w:spacing w:after="0" w:line="240" w:lineRule="auto"/>
    </w:pPr>
  </w:style>
  <w:style w:type="character" w:customStyle="1" w:styleId="HeaderChar">
    <w:name w:val="Header Char"/>
    <w:basedOn w:val="DefaultParagraphFont"/>
    <w:link w:val="Header"/>
    <w:uiPriority w:val="99"/>
    <w:rsid w:val="00EE73F6"/>
  </w:style>
  <w:style w:type="paragraph" w:styleId="Footer">
    <w:name w:val="footer"/>
    <w:basedOn w:val="Normal"/>
    <w:link w:val="FooterChar"/>
    <w:uiPriority w:val="99"/>
    <w:unhideWhenUsed/>
    <w:rsid w:val="00EE73F6"/>
    <w:pPr>
      <w:tabs>
        <w:tab w:val="center" w:pos="4680"/>
        <w:tab w:val="right" w:pos="9360"/>
      </w:tabs>
      <w:spacing w:after="0" w:line="240" w:lineRule="auto"/>
    </w:pPr>
  </w:style>
  <w:style w:type="character" w:customStyle="1" w:styleId="FooterChar">
    <w:name w:val="Footer Char"/>
    <w:basedOn w:val="DefaultParagraphFont"/>
    <w:link w:val="Footer"/>
    <w:uiPriority w:val="99"/>
    <w:rsid w:val="00EE73F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10</Pages>
  <Words>2379</Words>
  <Characters>13564</Characters>
  <Application>Microsoft Office Word</Application>
  <DocSecurity>0</DocSecurity>
  <Lines>113</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15912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cp:revision>
  <dcterms:created xsi:type="dcterms:W3CDTF">2019-12-17T03:50:00Z</dcterms:created>
  <dcterms:modified xsi:type="dcterms:W3CDTF">2019-12-17T03:52:00Z</dcterms:modified>
</cp:coreProperties>
</file>